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A23" w:rsidRPr="00A41200" w:rsidRDefault="000A7558" w:rsidP="003D5DBE">
      <w:pPr>
        <w:keepNext/>
        <w:keepLines/>
        <w:suppressLineNumbers/>
        <w:suppressAutoHyphens/>
        <w:spacing w:line="276" w:lineRule="auto"/>
      </w:pPr>
      <w:r w:rsidRPr="00A41200">
        <w:rPr>
          <w:noProof/>
          <w:lang w:eastAsia="hr-HR"/>
        </w:rPr>
        <w:drawing>
          <wp:anchor distT="0" distB="0" distL="114300" distR="114300" simplePos="0" relativeHeight="251658240" behindDoc="1" locked="1" layoutInCell="1" allowOverlap="1">
            <wp:simplePos x="0" y="0"/>
            <wp:positionH relativeFrom="page">
              <wp:posOffset>8625840</wp:posOffset>
            </wp:positionH>
            <wp:positionV relativeFrom="page">
              <wp:posOffset>305435</wp:posOffset>
            </wp:positionV>
            <wp:extent cx="7570470" cy="107092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7570470" cy="10709275"/>
                    </a:xfrm>
                    <a:prstGeom prst="rect">
                      <a:avLst/>
                    </a:prstGeom>
                  </pic:spPr>
                </pic:pic>
              </a:graphicData>
            </a:graphic>
            <wp14:sizeRelH relativeFrom="page">
              <wp14:pctWidth>0</wp14:pctWidth>
            </wp14:sizeRelH>
            <wp14:sizeRelV relativeFrom="page">
              <wp14:pctHeight>0</wp14:pctHeight>
            </wp14:sizeRelV>
          </wp:anchor>
        </w:drawing>
      </w:r>
    </w:p>
    <w:p w:rsidR="004C5082" w:rsidRPr="002A3B59" w:rsidRDefault="004C5082" w:rsidP="004C5082">
      <w:pPr>
        <w:suppressLineNumbers/>
        <w:suppressAutoHyphens/>
        <w:jc w:val="both"/>
        <w:rPr>
          <w:rFonts w:ascii="Arial" w:hAnsi="Arial" w:cs="Arial"/>
          <w:sz w:val="22"/>
          <w:szCs w:val="22"/>
        </w:rPr>
      </w:pPr>
      <w:r w:rsidRPr="004C5082">
        <w:rPr>
          <w:rFonts w:ascii="Arial" w:hAnsi="Arial" w:cs="Arial"/>
          <w:sz w:val="22"/>
          <w:szCs w:val="22"/>
        </w:rPr>
        <w:t>Na temelju članka 9. Statuta Zavoda za prostorno uređenje Grada Zagreba - pročišćeni tekst, KLASA:</w:t>
      </w:r>
      <w:r w:rsidRPr="004C5082">
        <w:rPr>
          <w:rFonts w:ascii="Arial" w:hAnsi="Arial" w:cs="Arial"/>
          <w:sz w:val="22"/>
          <w:szCs w:val="22"/>
          <w:lang w:eastAsia="hr-HR"/>
        </w:rPr>
        <w:t xml:space="preserve">012-03/23-01/1, </w:t>
      </w:r>
      <w:r w:rsidRPr="004C5082">
        <w:rPr>
          <w:rFonts w:ascii="Arial" w:hAnsi="Arial" w:cs="Arial"/>
          <w:sz w:val="22"/>
          <w:szCs w:val="22"/>
        </w:rPr>
        <w:t>URBROJ:251-470-01-23-01, o</w:t>
      </w:r>
      <w:r w:rsidR="00F5378B">
        <w:rPr>
          <w:rFonts w:ascii="Arial" w:hAnsi="Arial" w:cs="Arial"/>
          <w:sz w:val="22"/>
          <w:szCs w:val="22"/>
        </w:rPr>
        <w:t>d 10. veljače 2023., i članka 7</w:t>
      </w:r>
      <w:r w:rsidRPr="004C5082">
        <w:rPr>
          <w:rFonts w:ascii="Arial" w:hAnsi="Arial" w:cs="Arial"/>
          <w:sz w:val="22"/>
          <w:szCs w:val="22"/>
        </w:rPr>
        <w:t>. Pravilnika o provedbi postupaka jednostavne nabave</w:t>
      </w:r>
      <w:r w:rsidR="00AF3A5C">
        <w:rPr>
          <w:rFonts w:ascii="Arial" w:hAnsi="Arial" w:cs="Arial"/>
          <w:sz w:val="22"/>
          <w:szCs w:val="22"/>
        </w:rPr>
        <w:t xml:space="preserve"> – pročišćeni tekst,</w:t>
      </w:r>
      <w:r w:rsidRPr="004C5082">
        <w:rPr>
          <w:rFonts w:ascii="Arial" w:hAnsi="Arial" w:cs="Arial"/>
          <w:sz w:val="22"/>
          <w:szCs w:val="22"/>
        </w:rPr>
        <w:t xml:space="preserve"> KLASA: 401-02/23-01/04, URBROJ: 251-470-</w:t>
      </w:r>
      <w:r w:rsidR="00AF3A5C">
        <w:rPr>
          <w:rFonts w:ascii="Arial" w:hAnsi="Arial" w:cs="Arial"/>
          <w:sz w:val="22"/>
          <w:szCs w:val="22"/>
        </w:rPr>
        <w:t>05-25-4</w:t>
      </w:r>
      <w:r w:rsidRPr="004C5082">
        <w:rPr>
          <w:rFonts w:ascii="Arial" w:hAnsi="Arial" w:cs="Arial"/>
          <w:sz w:val="22"/>
          <w:szCs w:val="22"/>
        </w:rPr>
        <w:t>, od</w:t>
      </w:r>
      <w:r w:rsidR="002A3B59">
        <w:rPr>
          <w:rFonts w:ascii="Arial" w:hAnsi="Arial" w:cs="Arial"/>
          <w:sz w:val="22"/>
          <w:szCs w:val="22"/>
        </w:rPr>
        <w:t xml:space="preserve"> </w:t>
      </w:r>
      <w:r w:rsidR="00AF3A5C">
        <w:rPr>
          <w:rFonts w:ascii="Arial" w:hAnsi="Arial" w:cs="Arial"/>
          <w:sz w:val="22"/>
          <w:szCs w:val="22"/>
        </w:rPr>
        <w:t>02. rujna 2025</w:t>
      </w:r>
      <w:r w:rsidRPr="004C5082">
        <w:rPr>
          <w:rFonts w:ascii="Arial" w:hAnsi="Arial" w:cs="Arial"/>
          <w:sz w:val="22"/>
          <w:szCs w:val="22"/>
        </w:rPr>
        <w:t xml:space="preserve">. </w:t>
      </w:r>
      <w:r w:rsidRPr="004C5082">
        <w:rPr>
          <w:rFonts w:ascii="Arial" w:hAnsi="Arial" w:cs="Arial"/>
          <w:sz w:val="22"/>
          <w:szCs w:val="22"/>
          <w:lang w:eastAsia="hr-HR"/>
        </w:rPr>
        <w:t xml:space="preserve">Upravno vijeće Zavoda za prostorno uređenje Grada Zagreba </w:t>
      </w:r>
      <w:r w:rsidR="002A3B59" w:rsidRPr="002A3B59">
        <w:rPr>
          <w:rFonts w:ascii="Arial" w:hAnsi="Arial" w:cs="Arial"/>
          <w:sz w:val="22"/>
          <w:szCs w:val="22"/>
        </w:rPr>
        <w:t xml:space="preserve">na </w:t>
      </w:r>
      <w:r w:rsidR="00AF3A5C">
        <w:rPr>
          <w:rFonts w:ascii="Arial" w:hAnsi="Arial" w:cs="Arial"/>
          <w:sz w:val="22"/>
          <w:szCs w:val="22"/>
        </w:rPr>
        <w:t>87</w:t>
      </w:r>
      <w:r w:rsidR="00784BC1">
        <w:rPr>
          <w:rFonts w:ascii="Arial" w:hAnsi="Arial" w:cs="Arial"/>
          <w:sz w:val="22"/>
          <w:szCs w:val="22"/>
        </w:rPr>
        <w:t xml:space="preserve">. </w:t>
      </w:r>
      <w:r w:rsidR="002A3B59" w:rsidRPr="002A3B59">
        <w:rPr>
          <w:rFonts w:ascii="Arial" w:hAnsi="Arial" w:cs="Arial"/>
          <w:sz w:val="22"/>
          <w:szCs w:val="22"/>
        </w:rPr>
        <w:t xml:space="preserve">sjednici </w:t>
      </w:r>
      <w:r w:rsidR="00AF3A5C">
        <w:rPr>
          <w:rFonts w:ascii="Arial" w:hAnsi="Arial" w:cs="Arial"/>
          <w:sz w:val="22"/>
          <w:szCs w:val="22"/>
        </w:rPr>
        <w:t>22</w:t>
      </w:r>
      <w:r w:rsidR="00784BC1">
        <w:rPr>
          <w:rFonts w:ascii="Arial" w:hAnsi="Arial" w:cs="Arial"/>
          <w:sz w:val="22"/>
          <w:szCs w:val="22"/>
        </w:rPr>
        <w:t>.</w:t>
      </w:r>
      <w:r w:rsidR="002A3B59" w:rsidRPr="002A3B59">
        <w:rPr>
          <w:rFonts w:ascii="Arial" w:hAnsi="Arial" w:cs="Arial"/>
          <w:sz w:val="22"/>
          <w:szCs w:val="22"/>
        </w:rPr>
        <w:t xml:space="preserve"> </w:t>
      </w:r>
      <w:r w:rsidR="00AF3A5C">
        <w:rPr>
          <w:rFonts w:ascii="Arial" w:hAnsi="Arial" w:cs="Arial"/>
          <w:sz w:val="22"/>
          <w:szCs w:val="22"/>
        </w:rPr>
        <w:t xml:space="preserve">prosinca </w:t>
      </w:r>
      <w:r w:rsidR="002A3B59">
        <w:rPr>
          <w:rFonts w:ascii="Arial" w:hAnsi="Arial" w:cs="Arial"/>
          <w:sz w:val="22"/>
          <w:szCs w:val="22"/>
        </w:rPr>
        <w:t>2025</w:t>
      </w:r>
      <w:r w:rsidR="002A3B59" w:rsidRPr="002A3B59">
        <w:rPr>
          <w:rFonts w:ascii="Arial" w:hAnsi="Arial" w:cs="Arial"/>
          <w:sz w:val="22"/>
          <w:szCs w:val="22"/>
        </w:rPr>
        <w:t>. godine,</w:t>
      </w:r>
      <w:r w:rsidR="002A3B59">
        <w:rPr>
          <w:rFonts w:ascii="Arial" w:hAnsi="Arial" w:cs="Arial"/>
          <w:sz w:val="22"/>
          <w:szCs w:val="22"/>
        </w:rPr>
        <w:t xml:space="preserve"> </w:t>
      </w:r>
      <w:r w:rsidRPr="002A3B59">
        <w:rPr>
          <w:rFonts w:ascii="Arial" w:hAnsi="Arial" w:cs="Arial"/>
          <w:sz w:val="22"/>
          <w:szCs w:val="22"/>
          <w:lang w:eastAsia="hr-HR"/>
        </w:rPr>
        <w:t xml:space="preserve">daje </w:t>
      </w:r>
    </w:p>
    <w:p w:rsidR="004C5082" w:rsidRPr="0006746D" w:rsidRDefault="004C5082" w:rsidP="004C5082">
      <w:pPr>
        <w:autoSpaceDE w:val="0"/>
        <w:autoSpaceDN w:val="0"/>
        <w:adjustRightInd w:val="0"/>
        <w:jc w:val="both"/>
      </w:pPr>
    </w:p>
    <w:p w:rsidR="004C5082" w:rsidRPr="0006746D" w:rsidRDefault="004C5082" w:rsidP="004C5082">
      <w:pPr>
        <w:autoSpaceDE w:val="0"/>
        <w:autoSpaceDN w:val="0"/>
        <w:adjustRightInd w:val="0"/>
        <w:jc w:val="both"/>
      </w:pPr>
    </w:p>
    <w:p w:rsidR="004C5082" w:rsidRPr="004C5082" w:rsidRDefault="004C5082" w:rsidP="004C5082">
      <w:pPr>
        <w:autoSpaceDE w:val="0"/>
        <w:autoSpaceDN w:val="0"/>
        <w:adjustRightInd w:val="0"/>
        <w:spacing w:line="240" w:lineRule="atLeast"/>
        <w:jc w:val="center"/>
        <w:rPr>
          <w:rFonts w:ascii="Arial" w:hAnsi="Arial" w:cs="Arial"/>
          <w:b/>
          <w:color w:val="000000"/>
        </w:rPr>
      </w:pPr>
      <w:r w:rsidRPr="004C5082">
        <w:rPr>
          <w:rFonts w:ascii="Arial" w:hAnsi="Arial" w:cs="Arial"/>
          <w:b/>
          <w:color w:val="000000"/>
        </w:rPr>
        <w:t xml:space="preserve">PRETHODNU SUGLASNOST </w:t>
      </w:r>
    </w:p>
    <w:p w:rsidR="004C5082" w:rsidRPr="004C5082" w:rsidRDefault="004C5082" w:rsidP="004C5082">
      <w:pPr>
        <w:autoSpaceDE w:val="0"/>
        <w:autoSpaceDN w:val="0"/>
        <w:adjustRightInd w:val="0"/>
        <w:spacing w:line="240" w:lineRule="atLeast"/>
        <w:jc w:val="center"/>
        <w:rPr>
          <w:rFonts w:ascii="Arial" w:hAnsi="Arial" w:cs="Arial"/>
        </w:rPr>
      </w:pPr>
      <w:r w:rsidRPr="004C5082">
        <w:rPr>
          <w:rFonts w:ascii="Arial" w:hAnsi="Arial" w:cs="Arial"/>
          <w:b/>
          <w:color w:val="000000"/>
        </w:rPr>
        <w:t xml:space="preserve">NA POKRETANJE POSTUPKA JEDNOSTAVNE NABAVE </w:t>
      </w:r>
    </w:p>
    <w:p w:rsidR="004C5082" w:rsidRPr="0006746D" w:rsidRDefault="004C5082" w:rsidP="004C5082">
      <w:pPr>
        <w:tabs>
          <w:tab w:val="left" w:pos="3969"/>
        </w:tabs>
        <w:autoSpaceDE w:val="0"/>
        <w:autoSpaceDN w:val="0"/>
        <w:adjustRightInd w:val="0"/>
        <w:jc w:val="both"/>
      </w:pPr>
    </w:p>
    <w:p w:rsidR="004C5082" w:rsidRDefault="004C5082" w:rsidP="004C5082">
      <w:pPr>
        <w:tabs>
          <w:tab w:val="left" w:pos="3969"/>
        </w:tabs>
        <w:autoSpaceDE w:val="0"/>
        <w:autoSpaceDN w:val="0"/>
        <w:adjustRightInd w:val="0"/>
        <w:jc w:val="both"/>
      </w:pPr>
    </w:p>
    <w:p w:rsidR="004C5082" w:rsidRDefault="004C5082" w:rsidP="004C5082">
      <w:pPr>
        <w:tabs>
          <w:tab w:val="left" w:pos="3969"/>
        </w:tabs>
        <w:autoSpaceDE w:val="0"/>
        <w:autoSpaceDN w:val="0"/>
        <w:adjustRightInd w:val="0"/>
        <w:jc w:val="both"/>
      </w:pPr>
    </w:p>
    <w:p w:rsidR="004C5082" w:rsidRDefault="004C5082" w:rsidP="004C5082">
      <w:pPr>
        <w:pStyle w:val="NoSpacing"/>
        <w:tabs>
          <w:tab w:val="left" w:pos="1134"/>
        </w:tabs>
        <w:jc w:val="both"/>
        <w:rPr>
          <w:rStyle w:val="FontStyle24"/>
          <w:rFonts w:ascii="Times New Roman" w:hAnsi="Times New Roman"/>
          <w:lang w:eastAsia="hr-HR"/>
        </w:rPr>
      </w:pPr>
      <w:r w:rsidRPr="00974902">
        <w:rPr>
          <w:rStyle w:val="FontStyle24"/>
          <w:rFonts w:ascii="Times New Roman" w:hAnsi="Times New Roman"/>
          <w:lang w:eastAsia="hr-HR"/>
        </w:rPr>
        <w:t xml:space="preserve">         </w:t>
      </w:r>
    </w:p>
    <w:p w:rsidR="00CA0D9A" w:rsidRDefault="004C5082" w:rsidP="00AF3A5C">
      <w:pPr>
        <w:suppressLineNumbers/>
        <w:suppressAutoHyphens/>
        <w:jc w:val="both"/>
        <w:rPr>
          <w:rFonts w:ascii="Arial" w:hAnsi="Arial" w:cs="Arial"/>
          <w:sz w:val="22"/>
          <w:szCs w:val="22"/>
          <w:lang w:eastAsia="hr-HR"/>
        </w:rPr>
      </w:pPr>
      <w:r w:rsidRPr="00CA0D9A">
        <w:rPr>
          <w:rFonts w:ascii="Arial" w:hAnsi="Arial" w:cs="Arial"/>
          <w:sz w:val="22"/>
          <w:szCs w:val="22"/>
          <w:lang w:eastAsia="hr-HR"/>
        </w:rPr>
        <w:t xml:space="preserve">Upravno vijeće Zavoda za prostorno uređenje Grada Zagreba daje </w:t>
      </w:r>
      <w:r w:rsidRPr="00CA0D9A">
        <w:rPr>
          <w:rStyle w:val="FontStyle24"/>
          <w:lang w:eastAsia="hr-HR"/>
        </w:rPr>
        <w:t xml:space="preserve">prethodnu suglasnost ravnatelju </w:t>
      </w:r>
      <w:r w:rsidRPr="00CA0D9A">
        <w:rPr>
          <w:rFonts w:ascii="Arial" w:hAnsi="Arial" w:cs="Arial"/>
          <w:sz w:val="22"/>
          <w:szCs w:val="22"/>
          <w:lang w:eastAsia="hr-HR"/>
        </w:rPr>
        <w:t>Zavoda</w:t>
      </w:r>
      <w:r w:rsidRPr="00CA0D9A">
        <w:rPr>
          <w:rStyle w:val="FontStyle24"/>
          <w:lang w:eastAsia="hr-HR"/>
        </w:rPr>
        <w:t xml:space="preserve"> za pokretanje postupka jednostavne nabave </w:t>
      </w:r>
      <w:r w:rsidR="00AF3A5C">
        <w:rPr>
          <w:rStyle w:val="FontStyle24"/>
          <w:lang w:eastAsia="hr-HR"/>
        </w:rPr>
        <w:t xml:space="preserve">- </w:t>
      </w:r>
      <w:r w:rsidR="00AF3A5C" w:rsidRPr="00426462">
        <w:rPr>
          <w:rFonts w:ascii="Arial" w:hAnsi="Arial" w:cs="Arial"/>
          <w:sz w:val="22"/>
          <w:szCs w:val="22"/>
        </w:rPr>
        <w:t>nabava softvera (AutoCAD licence)</w:t>
      </w:r>
      <w:r w:rsidR="00D210E1">
        <w:rPr>
          <w:rFonts w:ascii="Arial" w:hAnsi="Arial" w:cs="Arial"/>
          <w:sz w:val="22"/>
          <w:szCs w:val="22"/>
        </w:rPr>
        <w:t xml:space="preserve"> za 2026. godinu.</w:t>
      </w:r>
    </w:p>
    <w:p w:rsidR="002A3B59" w:rsidRPr="00F176CF" w:rsidRDefault="002A3B59" w:rsidP="002A3B59">
      <w:pPr>
        <w:pStyle w:val="ListParagraph"/>
        <w:suppressLineNumbers/>
        <w:tabs>
          <w:tab w:val="left" w:pos="1560"/>
        </w:tabs>
        <w:suppressAutoHyphens/>
        <w:ind w:left="1560"/>
        <w:jc w:val="both"/>
        <w:rPr>
          <w:rFonts w:ascii="Arial" w:hAnsi="Arial" w:cs="Arial"/>
          <w:sz w:val="22"/>
          <w:szCs w:val="22"/>
          <w:lang w:eastAsia="hr-HR"/>
        </w:rPr>
      </w:pPr>
    </w:p>
    <w:p w:rsidR="00F176CF" w:rsidRPr="00F176CF" w:rsidRDefault="00F176CF" w:rsidP="00CA0D9A">
      <w:pPr>
        <w:suppressLineNumbers/>
        <w:suppressAutoHyphens/>
        <w:jc w:val="both"/>
        <w:rPr>
          <w:rStyle w:val="FontStyle24"/>
          <w:lang w:eastAsia="hr-HR"/>
        </w:rPr>
      </w:pPr>
      <w:r w:rsidRPr="00F176CF">
        <w:rPr>
          <w:rFonts w:ascii="Arial" w:hAnsi="Arial" w:cs="Arial"/>
          <w:sz w:val="22"/>
          <w:szCs w:val="22"/>
        </w:rPr>
        <w:t xml:space="preserve">Sredstva će se osigurati iz sredstava pomoći Ministarstva </w:t>
      </w:r>
      <w:r w:rsidR="0024651D">
        <w:rPr>
          <w:rFonts w:ascii="Arial" w:hAnsi="Arial" w:cs="Arial"/>
          <w:sz w:val="22"/>
          <w:szCs w:val="22"/>
        </w:rPr>
        <w:t xml:space="preserve">prostornoga uređenja, graditeljstva i državne imovine </w:t>
      </w:r>
      <w:r w:rsidR="0024651D" w:rsidRPr="0024651D">
        <w:rPr>
          <w:rFonts w:ascii="Arial" w:hAnsi="Arial" w:cs="Arial"/>
          <w:sz w:val="22"/>
          <w:szCs w:val="22"/>
        </w:rPr>
        <w:t>temeljem potpisan</w:t>
      </w:r>
      <w:r w:rsidR="0024651D">
        <w:rPr>
          <w:rFonts w:ascii="Arial" w:hAnsi="Arial" w:cs="Arial"/>
          <w:sz w:val="22"/>
          <w:szCs w:val="22"/>
        </w:rPr>
        <w:t xml:space="preserve">og </w:t>
      </w:r>
      <w:r w:rsidR="0024651D" w:rsidRPr="0024651D">
        <w:rPr>
          <w:rFonts w:ascii="Arial" w:hAnsi="Arial" w:cs="Arial"/>
          <w:sz w:val="22"/>
          <w:szCs w:val="22"/>
        </w:rPr>
        <w:t>Sporazum</w:t>
      </w:r>
      <w:r w:rsidR="0024651D">
        <w:rPr>
          <w:rFonts w:ascii="Arial" w:hAnsi="Arial" w:cs="Arial"/>
          <w:sz w:val="22"/>
          <w:szCs w:val="22"/>
        </w:rPr>
        <w:t>a</w:t>
      </w:r>
      <w:r w:rsidR="0024651D" w:rsidRPr="0024651D">
        <w:rPr>
          <w:rFonts w:ascii="Arial" w:hAnsi="Arial" w:cs="Arial"/>
          <w:sz w:val="22"/>
          <w:szCs w:val="22"/>
        </w:rPr>
        <w:t xml:space="preserve"> o</w:t>
      </w:r>
      <w:r w:rsidR="002412AE">
        <w:rPr>
          <w:rFonts w:ascii="Arial" w:hAnsi="Arial" w:cs="Arial"/>
          <w:sz w:val="22"/>
          <w:szCs w:val="22"/>
          <w:lang w:eastAsia="hr-HR"/>
        </w:rPr>
        <w:t xml:space="preserve"> dodjeli sredstava tekućih pomoći Zavodu </w:t>
      </w:r>
      <w:r w:rsidR="002412AE" w:rsidRPr="00D210E1">
        <w:rPr>
          <w:rFonts w:ascii="Arial" w:hAnsi="Arial" w:cs="Arial"/>
          <w:sz w:val="22"/>
          <w:szCs w:val="22"/>
          <w:lang w:eastAsia="hr-HR"/>
        </w:rPr>
        <w:t>za p</w:t>
      </w:r>
      <w:r w:rsidR="002412AE">
        <w:rPr>
          <w:rFonts w:ascii="Arial" w:hAnsi="Arial" w:cs="Arial"/>
          <w:sz w:val="22"/>
          <w:szCs w:val="22"/>
          <w:lang w:eastAsia="hr-HR"/>
        </w:rPr>
        <w:t>rostorno uređenje Grada Zagreba za nabavu licenci programskih rješenja (software) koji se koriste prilikom izrade prostornih planova</w:t>
      </w:r>
      <w:r w:rsidR="0024651D" w:rsidRPr="0024651D">
        <w:rPr>
          <w:rFonts w:ascii="Arial" w:hAnsi="Arial" w:cs="Arial"/>
          <w:sz w:val="22"/>
          <w:szCs w:val="22"/>
        </w:rPr>
        <w:t xml:space="preserve"> </w:t>
      </w:r>
      <w:r w:rsidRPr="00F176CF">
        <w:rPr>
          <w:rFonts w:ascii="Arial" w:hAnsi="Arial" w:cs="Arial"/>
          <w:sz w:val="22"/>
          <w:szCs w:val="22"/>
        </w:rPr>
        <w:t>te iz gradskog proračuna u sklopu redovnog financiranja Zavoda</w:t>
      </w:r>
      <w:r w:rsidR="0024651D">
        <w:rPr>
          <w:rFonts w:ascii="Arial" w:hAnsi="Arial" w:cs="Arial"/>
          <w:sz w:val="22"/>
          <w:szCs w:val="22"/>
        </w:rPr>
        <w:t>.</w:t>
      </w:r>
    </w:p>
    <w:p w:rsidR="00F176CF" w:rsidRPr="00F176CF" w:rsidRDefault="00F176CF" w:rsidP="00CA0D9A">
      <w:pPr>
        <w:suppressLineNumbers/>
        <w:suppressAutoHyphens/>
        <w:jc w:val="both"/>
        <w:rPr>
          <w:rStyle w:val="FontStyle24"/>
          <w:lang w:eastAsia="hr-HR"/>
        </w:rPr>
      </w:pPr>
    </w:p>
    <w:p w:rsidR="00F176CF" w:rsidRDefault="00F176CF" w:rsidP="00F176CF"/>
    <w:p w:rsidR="00F176CF" w:rsidRDefault="00F176CF" w:rsidP="00CA0D9A">
      <w:pPr>
        <w:suppressLineNumbers/>
        <w:suppressAutoHyphens/>
        <w:jc w:val="both"/>
        <w:rPr>
          <w:rStyle w:val="FontStyle24"/>
          <w:lang w:eastAsia="hr-HR"/>
        </w:rPr>
      </w:pPr>
    </w:p>
    <w:p w:rsidR="004C5082" w:rsidRPr="00246977" w:rsidRDefault="004C5082" w:rsidP="004C5082">
      <w:pPr>
        <w:rPr>
          <w:rFonts w:eastAsia="SimSun"/>
          <w:lang w:eastAsia="hr-HR"/>
        </w:rPr>
      </w:pPr>
    </w:p>
    <w:p w:rsidR="004C5082" w:rsidRPr="00246977" w:rsidRDefault="004C5082" w:rsidP="004C5082">
      <w:pPr>
        <w:rPr>
          <w:rFonts w:eastAsia="SimSun"/>
          <w:lang w:eastAsia="hr-HR"/>
        </w:rPr>
      </w:pPr>
    </w:p>
    <w:p w:rsidR="004C5082" w:rsidRDefault="004C5082" w:rsidP="004C5082">
      <w:pPr>
        <w:rPr>
          <w:rFonts w:eastAsia="SimSun"/>
          <w:lang w:eastAsia="hr-HR"/>
        </w:rPr>
      </w:pPr>
    </w:p>
    <w:p w:rsidR="004C5082" w:rsidRPr="008675ED" w:rsidRDefault="004C5082" w:rsidP="004C5082">
      <w:pPr>
        <w:pStyle w:val="NoSpacing"/>
        <w:rPr>
          <w:rFonts w:cs="Arial"/>
          <w:sz w:val="22"/>
          <w:szCs w:val="22"/>
        </w:rPr>
      </w:pPr>
      <w:r w:rsidRPr="002A3B59">
        <w:rPr>
          <w:rFonts w:cs="Arial"/>
          <w:sz w:val="22"/>
          <w:szCs w:val="22"/>
        </w:rPr>
        <w:t>KLASA</w:t>
      </w:r>
      <w:r w:rsidRPr="00B05E59">
        <w:rPr>
          <w:rFonts w:cs="Arial"/>
          <w:sz w:val="22"/>
          <w:szCs w:val="22"/>
        </w:rPr>
        <w:t xml:space="preserve">: </w:t>
      </w:r>
      <w:r w:rsidR="00784BC1" w:rsidRPr="008675ED">
        <w:rPr>
          <w:rFonts w:cs="Arial"/>
          <w:sz w:val="22"/>
          <w:szCs w:val="22"/>
        </w:rPr>
        <w:t>350-06/25-01/17</w:t>
      </w:r>
    </w:p>
    <w:p w:rsidR="004C5082" w:rsidRPr="00B05E59" w:rsidRDefault="004C5082" w:rsidP="004C5082">
      <w:pPr>
        <w:pStyle w:val="NoSpacing"/>
        <w:rPr>
          <w:rFonts w:cs="Arial"/>
          <w:sz w:val="22"/>
          <w:szCs w:val="22"/>
        </w:rPr>
      </w:pPr>
      <w:r w:rsidRPr="008675ED">
        <w:rPr>
          <w:rFonts w:cs="Arial"/>
          <w:sz w:val="22"/>
          <w:szCs w:val="22"/>
        </w:rPr>
        <w:t xml:space="preserve">URBROJ: </w:t>
      </w:r>
      <w:r w:rsidR="008675ED">
        <w:rPr>
          <w:rFonts w:cs="Arial"/>
          <w:sz w:val="22"/>
          <w:szCs w:val="22"/>
        </w:rPr>
        <w:t>251-470-01-25-16</w:t>
      </w:r>
      <w:bookmarkStart w:id="0" w:name="_GoBack"/>
      <w:bookmarkEnd w:id="0"/>
    </w:p>
    <w:p w:rsidR="004C5082" w:rsidRPr="00AE2BBA" w:rsidRDefault="004C5082" w:rsidP="004C5082">
      <w:pPr>
        <w:pStyle w:val="NoSpacing"/>
        <w:rPr>
          <w:rFonts w:cs="Arial"/>
          <w:sz w:val="22"/>
          <w:szCs w:val="22"/>
        </w:rPr>
      </w:pPr>
      <w:r w:rsidRPr="00B05E59">
        <w:rPr>
          <w:rFonts w:cs="Arial"/>
          <w:sz w:val="22"/>
          <w:szCs w:val="22"/>
        </w:rPr>
        <w:t>Zagreb,</w:t>
      </w:r>
      <w:r w:rsidR="002A3B59" w:rsidRPr="00B05E59">
        <w:rPr>
          <w:rFonts w:cs="Arial"/>
          <w:sz w:val="22"/>
          <w:szCs w:val="22"/>
        </w:rPr>
        <w:t xml:space="preserve"> </w:t>
      </w:r>
      <w:r w:rsidR="00B05E59">
        <w:rPr>
          <w:rFonts w:cs="Arial"/>
          <w:sz w:val="22"/>
          <w:szCs w:val="22"/>
        </w:rPr>
        <w:t>22</w:t>
      </w:r>
      <w:r w:rsidR="00784BC1" w:rsidRPr="00B05E59">
        <w:rPr>
          <w:rFonts w:cs="Arial"/>
          <w:sz w:val="22"/>
          <w:szCs w:val="22"/>
        </w:rPr>
        <w:t xml:space="preserve">. </w:t>
      </w:r>
      <w:r w:rsidR="00B05E59">
        <w:rPr>
          <w:rFonts w:cs="Arial"/>
          <w:sz w:val="22"/>
          <w:szCs w:val="22"/>
        </w:rPr>
        <w:t xml:space="preserve">prosinca </w:t>
      </w:r>
      <w:r w:rsidR="002A3B59" w:rsidRPr="00B05E59">
        <w:rPr>
          <w:rFonts w:cs="Arial"/>
          <w:sz w:val="22"/>
          <w:szCs w:val="22"/>
        </w:rPr>
        <w:t>2025</w:t>
      </w:r>
      <w:r w:rsidRPr="00B05E59">
        <w:rPr>
          <w:rFonts w:cs="Arial"/>
          <w:sz w:val="22"/>
          <w:szCs w:val="22"/>
        </w:rPr>
        <w:t>.</w:t>
      </w:r>
    </w:p>
    <w:p w:rsidR="004C5082" w:rsidRPr="00AE2BBA" w:rsidRDefault="004C5082" w:rsidP="004C5082">
      <w:pPr>
        <w:pStyle w:val="NoSpacing"/>
        <w:rPr>
          <w:rFonts w:cs="Arial"/>
          <w:sz w:val="22"/>
          <w:szCs w:val="22"/>
        </w:rPr>
      </w:pPr>
      <w:r w:rsidRPr="00AE2BBA">
        <w:rPr>
          <w:rFonts w:cs="Arial"/>
          <w:sz w:val="22"/>
          <w:szCs w:val="22"/>
        </w:rPr>
        <w:tab/>
      </w:r>
      <w:r w:rsidRPr="00AE2BBA">
        <w:rPr>
          <w:rFonts w:cs="Arial"/>
          <w:sz w:val="22"/>
          <w:szCs w:val="22"/>
        </w:rPr>
        <w:tab/>
      </w:r>
      <w:r w:rsidRPr="00AE2BBA">
        <w:rPr>
          <w:rFonts w:cs="Arial"/>
          <w:sz w:val="22"/>
          <w:szCs w:val="22"/>
        </w:rPr>
        <w:tab/>
      </w:r>
      <w:r w:rsidRPr="00AE2BBA">
        <w:rPr>
          <w:rFonts w:cs="Arial"/>
          <w:sz w:val="22"/>
          <w:szCs w:val="22"/>
        </w:rPr>
        <w:tab/>
      </w:r>
      <w:r w:rsidRPr="00AE2BBA">
        <w:rPr>
          <w:rFonts w:cs="Arial"/>
          <w:sz w:val="22"/>
          <w:szCs w:val="22"/>
        </w:rPr>
        <w:tab/>
      </w:r>
      <w:r w:rsidRPr="00AE2BBA">
        <w:rPr>
          <w:rFonts w:cs="Arial"/>
          <w:sz w:val="22"/>
          <w:szCs w:val="22"/>
        </w:rPr>
        <w:tab/>
      </w:r>
      <w:r w:rsidRPr="00AE2BBA">
        <w:rPr>
          <w:rFonts w:cs="Arial"/>
          <w:sz w:val="22"/>
          <w:szCs w:val="22"/>
        </w:rPr>
        <w:tab/>
      </w:r>
      <w:r w:rsidRPr="00AE2BBA">
        <w:rPr>
          <w:rFonts w:cs="Arial"/>
          <w:sz w:val="22"/>
          <w:szCs w:val="22"/>
        </w:rPr>
        <w:tab/>
      </w:r>
      <w:r w:rsidRPr="00AE2BBA">
        <w:rPr>
          <w:rFonts w:cs="Arial"/>
          <w:sz w:val="22"/>
          <w:szCs w:val="22"/>
        </w:rPr>
        <w:tab/>
        <w:t xml:space="preserve">         </w:t>
      </w:r>
    </w:p>
    <w:p w:rsidR="004C5082" w:rsidRPr="00AE2BBA" w:rsidRDefault="004C5082" w:rsidP="004C5082">
      <w:pPr>
        <w:pStyle w:val="NoSpacing"/>
        <w:rPr>
          <w:rFonts w:cs="Arial"/>
          <w:sz w:val="22"/>
          <w:szCs w:val="22"/>
        </w:rPr>
      </w:pPr>
    </w:p>
    <w:p w:rsidR="004C5082" w:rsidRPr="00246977" w:rsidRDefault="004C5082" w:rsidP="004C5082">
      <w:pPr>
        <w:ind w:left="5664"/>
        <w:jc w:val="both"/>
      </w:pPr>
      <w:r>
        <w:rPr>
          <w:rFonts w:eastAsia="SimSun"/>
          <w:lang w:eastAsia="hr-HR"/>
        </w:rPr>
        <w:tab/>
      </w:r>
    </w:p>
    <w:p w:rsidR="00AF3A5C" w:rsidRPr="00E70FD0" w:rsidRDefault="00AF3A5C" w:rsidP="00AF3A5C">
      <w:pPr>
        <w:rPr>
          <w:rFonts w:ascii="Arial" w:hAnsi="Arial" w:cs="Arial"/>
          <w:sz w:val="22"/>
          <w:szCs w:val="22"/>
        </w:rPr>
      </w:pPr>
      <w:r w:rsidRPr="00E70FD0">
        <w:rPr>
          <w:rFonts w:ascii="Arial" w:hAnsi="Arial" w:cs="Arial"/>
          <w:sz w:val="22"/>
          <w:szCs w:val="22"/>
        </w:rPr>
        <w:t xml:space="preserve">PREDSJEDNICA </w:t>
      </w:r>
    </w:p>
    <w:p w:rsidR="00AF3A5C" w:rsidRPr="00E70FD0" w:rsidRDefault="00AF3A5C" w:rsidP="00AF3A5C">
      <w:pPr>
        <w:jc w:val="both"/>
        <w:rPr>
          <w:rFonts w:ascii="Arial" w:hAnsi="Arial" w:cs="Arial"/>
          <w:sz w:val="22"/>
          <w:szCs w:val="22"/>
        </w:rPr>
      </w:pPr>
      <w:r w:rsidRPr="00E70FD0">
        <w:rPr>
          <w:rFonts w:ascii="Arial" w:hAnsi="Arial" w:cs="Arial"/>
          <w:sz w:val="22"/>
          <w:szCs w:val="22"/>
        </w:rPr>
        <w:t>UPRAVNOG VIJEĆA</w:t>
      </w:r>
    </w:p>
    <w:p w:rsidR="00AF3A5C" w:rsidRPr="00E70FD0" w:rsidRDefault="00AF3A5C" w:rsidP="00AF3A5C">
      <w:pPr>
        <w:rPr>
          <w:rFonts w:ascii="Arial" w:hAnsi="Arial" w:cs="Arial"/>
          <w:sz w:val="22"/>
          <w:szCs w:val="22"/>
        </w:rPr>
      </w:pPr>
      <w:r w:rsidRPr="00E70FD0">
        <w:rPr>
          <w:rFonts w:ascii="Arial" w:hAnsi="Arial" w:cs="Arial"/>
          <w:sz w:val="22"/>
          <w:szCs w:val="22"/>
        </w:rPr>
        <w:t>Azra Suljić, dipl.ing.arh.</w:t>
      </w:r>
    </w:p>
    <w:p w:rsidR="004C5082" w:rsidRDefault="004C5082" w:rsidP="00E66728">
      <w:pPr>
        <w:pStyle w:val="BasicParagraph"/>
        <w:suppressAutoHyphens/>
        <w:spacing w:line="276" w:lineRule="auto"/>
        <w:rPr>
          <w:rFonts w:ascii="Arial" w:hAnsi="Arial" w:cs="Arial"/>
          <w:b/>
          <w:bCs/>
          <w:sz w:val="22"/>
          <w:szCs w:val="22"/>
          <w:lang w:val="hr-HR"/>
        </w:rPr>
      </w:pPr>
    </w:p>
    <w:p w:rsidR="000C20F4" w:rsidRDefault="000C20F4">
      <w:pPr>
        <w:rPr>
          <w:rFonts w:ascii="Arial" w:hAnsi="Arial" w:cs="Arial"/>
          <w:b/>
          <w:bCs/>
          <w:color w:val="000000"/>
          <w:sz w:val="22"/>
          <w:szCs w:val="22"/>
        </w:rPr>
      </w:pPr>
      <w:r>
        <w:rPr>
          <w:rFonts w:ascii="Arial" w:hAnsi="Arial" w:cs="Arial"/>
          <w:b/>
          <w:bCs/>
          <w:sz w:val="22"/>
          <w:szCs w:val="22"/>
        </w:rPr>
        <w:br w:type="page"/>
      </w:r>
    </w:p>
    <w:p w:rsidR="004C5082" w:rsidRDefault="004C5082" w:rsidP="00E66728">
      <w:pPr>
        <w:pStyle w:val="BasicParagraph"/>
        <w:suppressAutoHyphens/>
        <w:spacing w:line="276" w:lineRule="auto"/>
        <w:rPr>
          <w:rFonts w:ascii="Arial" w:hAnsi="Arial" w:cs="Arial"/>
          <w:b/>
          <w:bCs/>
          <w:sz w:val="22"/>
          <w:szCs w:val="22"/>
          <w:lang w:val="hr-HR"/>
        </w:rPr>
      </w:pPr>
    </w:p>
    <w:p w:rsidR="000C20F4" w:rsidRDefault="000C20F4" w:rsidP="00E66728">
      <w:pPr>
        <w:pStyle w:val="BasicParagraph"/>
        <w:suppressAutoHyphens/>
        <w:spacing w:line="276" w:lineRule="auto"/>
        <w:rPr>
          <w:rFonts w:ascii="Arial" w:hAnsi="Arial" w:cs="Arial"/>
          <w:b/>
          <w:bCs/>
          <w:sz w:val="22"/>
          <w:szCs w:val="22"/>
          <w:lang w:val="hr-HR"/>
        </w:rPr>
      </w:pPr>
    </w:p>
    <w:p w:rsidR="000C20F4" w:rsidRDefault="000C20F4" w:rsidP="00E66728">
      <w:pPr>
        <w:pStyle w:val="BasicParagraph"/>
        <w:suppressAutoHyphens/>
        <w:spacing w:line="276" w:lineRule="auto"/>
        <w:rPr>
          <w:rFonts w:ascii="Arial" w:hAnsi="Arial" w:cs="Arial"/>
          <w:b/>
          <w:bCs/>
          <w:sz w:val="22"/>
          <w:szCs w:val="22"/>
          <w:lang w:val="hr-HR"/>
        </w:rPr>
      </w:pPr>
      <w:r w:rsidRPr="00D210E1">
        <w:rPr>
          <w:rFonts w:ascii="Arial" w:hAnsi="Arial" w:cs="Arial"/>
          <w:b/>
          <w:bCs/>
          <w:sz w:val="22"/>
          <w:szCs w:val="22"/>
          <w:lang w:val="hr-HR"/>
        </w:rPr>
        <w:t>OBRAZLOŽENJE</w:t>
      </w:r>
    </w:p>
    <w:p w:rsidR="000C20F4" w:rsidRDefault="000C20F4" w:rsidP="00E66728">
      <w:pPr>
        <w:pStyle w:val="BasicParagraph"/>
        <w:suppressAutoHyphens/>
        <w:spacing w:line="276" w:lineRule="auto"/>
        <w:rPr>
          <w:rFonts w:ascii="Arial" w:hAnsi="Arial" w:cs="Arial"/>
          <w:b/>
          <w:bCs/>
          <w:sz w:val="22"/>
          <w:szCs w:val="22"/>
          <w:lang w:val="hr-HR"/>
        </w:rPr>
      </w:pPr>
    </w:p>
    <w:p w:rsidR="000C20F4" w:rsidRDefault="000C20F4" w:rsidP="000C20F4">
      <w:pPr>
        <w:suppressLineNumbers/>
        <w:suppressAutoHyphens/>
        <w:jc w:val="both"/>
        <w:rPr>
          <w:rFonts w:ascii="Arial" w:hAnsi="Arial" w:cs="Arial"/>
          <w:sz w:val="22"/>
          <w:szCs w:val="22"/>
          <w:lang w:eastAsia="hr-HR"/>
        </w:rPr>
      </w:pPr>
      <w:r w:rsidRPr="000C20F4">
        <w:rPr>
          <w:rFonts w:ascii="Arial" w:hAnsi="Arial" w:cs="Arial"/>
          <w:sz w:val="22"/>
          <w:szCs w:val="22"/>
          <w:lang w:eastAsia="hr-HR"/>
        </w:rPr>
        <w:t xml:space="preserve">Statutom Zavoda propisano je da ravnatelj raspolaže sredstvima čija vrijednost ne prelazi 9.300 eura. Statutom je </w:t>
      </w:r>
      <w:r>
        <w:rPr>
          <w:rFonts w:ascii="Arial" w:hAnsi="Arial" w:cs="Arial"/>
          <w:sz w:val="22"/>
          <w:szCs w:val="22"/>
          <w:lang w:eastAsia="hr-HR"/>
        </w:rPr>
        <w:t xml:space="preserve">nadalje </w:t>
      </w:r>
      <w:r w:rsidRPr="000C20F4">
        <w:rPr>
          <w:rFonts w:ascii="Arial" w:hAnsi="Arial" w:cs="Arial"/>
          <w:sz w:val="22"/>
          <w:szCs w:val="22"/>
          <w:lang w:eastAsia="hr-HR"/>
        </w:rPr>
        <w:t xml:space="preserve">propisano da </w:t>
      </w:r>
      <w:r>
        <w:rPr>
          <w:rFonts w:ascii="Arial" w:hAnsi="Arial" w:cs="Arial"/>
          <w:sz w:val="22"/>
          <w:szCs w:val="22"/>
          <w:lang w:eastAsia="hr-HR"/>
        </w:rPr>
        <w:t xml:space="preserve">Upravno vijeće </w:t>
      </w:r>
      <w:r w:rsidRPr="000C20F4">
        <w:rPr>
          <w:rFonts w:ascii="Arial" w:hAnsi="Arial" w:cs="Arial"/>
          <w:sz w:val="22"/>
          <w:szCs w:val="22"/>
          <w:lang w:eastAsia="hr-HR"/>
        </w:rPr>
        <w:t>donosi odluku o investicijskim radovima, stjecanju, opterećivanju ili otuđivanju pokretne</w:t>
      </w:r>
      <w:r>
        <w:rPr>
          <w:rFonts w:ascii="Arial" w:hAnsi="Arial" w:cs="Arial"/>
          <w:sz w:val="22"/>
          <w:szCs w:val="22"/>
          <w:lang w:eastAsia="hr-HR"/>
        </w:rPr>
        <w:t xml:space="preserve"> </w:t>
      </w:r>
      <w:r w:rsidRPr="000C20F4">
        <w:rPr>
          <w:rFonts w:ascii="Arial" w:hAnsi="Arial" w:cs="Arial"/>
          <w:sz w:val="22"/>
          <w:szCs w:val="22"/>
          <w:lang w:eastAsia="hr-HR"/>
        </w:rPr>
        <w:t>imovine i sredstava u iznosu do 40.000,00 eura, a iznad tog iznosa, uz suglasnost gradonačelnika</w:t>
      </w:r>
      <w:r>
        <w:rPr>
          <w:rFonts w:ascii="Arial" w:hAnsi="Arial" w:cs="Arial"/>
          <w:sz w:val="22"/>
          <w:szCs w:val="22"/>
          <w:lang w:eastAsia="hr-HR"/>
        </w:rPr>
        <w:t xml:space="preserve">. </w:t>
      </w:r>
    </w:p>
    <w:p w:rsidR="000C20F4" w:rsidRPr="000C20F4" w:rsidRDefault="000C20F4" w:rsidP="000C20F4">
      <w:pPr>
        <w:suppressLineNumbers/>
        <w:suppressAutoHyphens/>
        <w:jc w:val="both"/>
        <w:rPr>
          <w:rFonts w:ascii="Arial" w:hAnsi="Arial" w:cs="Arial"/>
          <w:sz w:val="22"/>
          <w:szCs w:val="22"/>
          <w:lang w:eastAsia="hr-HR"/>
        </w:rPr>
      </w:pPr>
    </w:p>
    <w:p w:rsidR="00D210E1" w:rsidRPr="00C52781" w:rsidRDefault="000C20F4" w:rsidP="00D210E1">
      <w:pPr>
        <w:pStyle w:val="NoSpacing"/>
        <w:suppressLineNumbers/>
        <w:tabs>
          <w:tab w:val="left" w:pos="1134"/>
        </w:tabs>
        <w:suppressAutoHyphens/>
        <w:jc w:val="both"/>
        <w:rPr>
          <w:rFonts w:eastAsiaTheme="minorHAnsi" w:cs="Arial"/>
          <w:sz w:val="22"/>
          <w:szCs w:val="22"/>
          <w:lang w:eastAsia="hr-HR"/>
        </w:rPr>
      </w:pPr>
      <w:r w:rsidRPr="00C52781">
        <w:rPr>
          <w:rFonts w:eastAsiaTheme="minorHAnsi" w:cs="Arial"/>
          <w:sz w:val="22"/>
          <w:szCs w:val="22"/>
          <w:lang w:eastAsia="hr-HR"/>
        </w:rPr>
        <w:t>Pravilnikom o provedbi postupaka jednostavne nabave propisano je</w:t>
      </w:r>
      <w:r w:rsidR="00D210E1" w:rsidRPr="00C52781">
        <w:rPr>
          <w:rFonts w:eastAsiaTheme="minorHAnsi"/>
          <w:lang w:eastAsia="hr-HR"/>
        </w:rPr>
        <w:t xml:space="preserve"> </w:t>
      </w:r>
      <w:r w:rsidR="00D210E1" w:rsidRPr="00C52781">
        <w:rPr>
          <w:rFonts w:eastAsiaTheme="minorHAnsi" w:cs="Arial"/>
          <w:sz w:val="22"/>
          <w:szCs w:val="22"/>
          <w:lang w:eastAsia="hr-HR"/>
        </w:rPr>
        <w:t>da je za postupke jednostavne nabave čija procijenjena vrijednost nabave prelazi iznos koji je Statutom Zavoda propisan kao iznos sredstava kojim samostalno raspolaže ravnatelj potrebno prije početka postupka jednostavne nabave pribaviti prethodnu suglasnost Upravnog vijeća.</w:t>
      </w:r>
    </w:p>
    <w:p w:rsidR="00D210E1" w:rsidRDefault="00D210E1" w:rsidP="000C20F4">
      <w:pPr>
        <w:suppressLineNumbers/>
        <w:suppressAutoHyphens/>
        <w:jc w:val="both"/>
        <w:rPr>
          <w:rFonts w:ascii="Arial" w:hAnsi="Arial" w:cs="Arial"/>
          <w:sz w:val="22"/>
          <w:szCs w:val="22"/>
          <w:lang w:eastAsia="hr-HR"/>
        </w:rPr>
      </w:pPr>
    </w:p>
    <w:p w:rsidR="00D210E1" w:rsidRDefault="000C20F4" w:rsidP="00D210E1">
      <w:pPr>
        <w:suppressLineNumbers/>
        <w:suppressAutoHyphens/>
        <w:jc w:val="both"/>
        <w:rPr>
          <w:rFonts w:ascii="Arial" w:hAnsi="Arial" w:cs="Arial"/>
          <w:sz w:val="22"/>
          <w:szCs w:val="22"/>
          <w:lang w:eastAsia="hr-HR"/>
        </w:rPr>
      </w:pPr>
      <w:r w:rsidRPr="00D210E1">
        <w:rPr>
          <w:rFonts w:ascii="Arial" w:hAnsi="Arial" w:cs="Arial"/>
          <w:sz w:val="22"/>
          <w:szCs w:val="22"/>
          <w:lang w:eastAsia="hr-HR"/>
        </w:rPr>
        <w:t xml:space="preserve">U </w:t>
      </w:r>
      <w:r w:rsidR="00D210E1">
        <w:rPr>
          <w:rFonts w:ascii="Arial" w:hAnsi="Arial" w:cs="Arial"/>
          <w:sz w:val="22"/>
          <w:szCs w:val="22"/>
          <w:lang w:eastAsia="hr-HR"/>
        </w:rPr>
        <w:t>listopadu 2025</w:t>
      </w:r>
      <w:r w:rsidRPr="00D210E1">
        <w:rPr>
          <w:rFonts w:ascii="Arial" w:hAnsi="Arial" w:cs="Arial"/>
          <w:sz w:val="22"/>
          <w:szCs w:val="22"/>
          <w:lang w:eastAsia="hr-HR"/>
        </w:rPr>
        <w:t xml:space="preserve">. potpisan je Sporazum </w:t>
      </w:r>
      <w:r w:rsidR="00D210E1">
        <w:rPr>
          <w:rFonts w:ascii="Arial" w:hAnsi="Arial" w:cs="Arial"/>
          <w:sz w:val="22"/>
          <w:szCs w:val="22"/>
          <w:lang w:eastAsia="hr-HR"/>
        </w:rPr>
        <w:t xml:space="preserve">o dodjeli sredstava tekućih pomoći Zavodu </w:t>
      </w:r>
      <w:r w:rsidR="00C52781" w:rsidRPr="00D210E1">
        <w:rPr>
          <w:rFonts w:ascii="Arial" w:hAnsi="Arial" w:cs="Arial"/>
          <w:sz w:val="22"/>
          <w:szCs w:val="22"/>
          <w:lang w:eastAsia="hr-HR"/>
        </w:rPr>
        <w:t>za p</w:t>
      </w:r>
      <w:r w:rsidR="00C52781">
        <w:rPr>
          <w:rFonts w:ascii="Arial" w:hAnsi="Arial" w:cs="Arial"/>
          <w:sz w:val="22"/>
          <w:szCs w:val="22"/>
          <w:lang w:eastAsia="hr-HR"/>
        </w:rPr>
        <w:t xml:space="preserve">rostorno uređenje Grada Zagreba </w:t>
      </w:r>
      <w:r w:rsidR="00D210E1">
        <w:rPr>
          <w:rFonts w:ascii="Arial" w:hAnsi="Arial" w:cs="Arial"/>
          <w:sz w:val="22"/>
          <w:szCs w:val="22"/>
          <w:lang w:eastAsia="hr-HR"/>
        </w:rPr>
        <w:t xml:space="preserve">za nabavu licenci programskih rješenja (software) koji se koriste prilikom izrade prostornih planova </w:t>
      </w:r>
      <w:r w:rsidR="00C52781">
        <w:rPr>
          <w:rFonts w:ascii="Arial" w:hAnsi="Arial" w:cs="Arial"/>
          <w:sz w:val="22"/>
          <w:szCs w:val="22"/>
          <w:lang w:eastAsia="hr-HR"/>
        </w:rPr>
        <w:t>između Ministarstva</w:t>
      </w:r>
      <w:r w:rsidR="00D210E1" w:rsidRPr="00D210E1">
        <w:rPr>
          <w:rFonts w:ascii="Arial" w:hAnsi="Arial" w:cs="Arial"/>
          <w:sz w:val="22"/>
          <w:szCs w:val="22"/>
          <w:lang w:eastAsia="hr-HR"/>
        </w:rPr>
        <w:t xml:space="preserve"> prostornoga uređenja, </w:t>
      </w:r>
      <w:r w:rsidR="00C52781">
        <w:rPr>
          <w:rFonts w:ascii="Arial" w:hAnsi="Arial" w:cs="Arial"/>
          <w:sz w:val="22"/>
          <w:szCs w:val="22"/>
          <w:lang w:eastAsia="hr-HR"/>
        </w:rPr>
        <w:t>graditeljstva i državne imovine i</w:t>
      </w:r>
      <w:r w:rsidR="00D210E1" w:rsidRPr="00D210E1">
        <w:rPr>
          <w:rFonts w:ascii="Arial" w:hAnsi="Arial" w:cs="Arial"/>
          <w:sz w:val="22"/>
          <w:szCs w:val="22"/>
          <w:lang w:eastAsia="hr-HR"/>
        </w:rPr>
        <w:t xml:space="preserve"> Zavod</w:t>
      </w:r>
      <w:r w:rsidR="00C52781">
        <w:rPr>
          <w:rFonts w:ascii="Arial" w:hAnsi="Arial" w:cs="Arial"/>
          <w:sz w:val="22"/>
          <w:szCs w:val="22"/>
          <w:lang w:eastAsia="hr-HR"/>
        </w:rPr>
        <w:t>a</w:t>
      </w:r>
      <w:r w:rsidR="00D210E1" w:rsidRPr="00D210E1">
        <w:rPr>
          <w:rFonts w:ascii="Arial" w:hAnsi="Arial" w:cs="Arial"/>
          <w:sz w:val="22"/>
          <w:szCs w:val="22"/>
          <w:lang w:eastAsia="hr-HR"/>
        </w:rPr>
        <w:t xml:space="preserve"> za p</w:t>
      </w:r>
      <w:r w:rsidR="00C52781">
        <w:rPr>
          <w:rFonts w:ascii="Arial" w:hAnsi="Arial" w:cs="Arial"/>
          <w:sz w:val="22"/>
          <w:szCs w:val="22"/>
          <w:lang w:eastAsia="hr-HR"/>
        </w:rPr>
        <w:t xml:space="preserve">rostorno uređenje Grada Zagreba, </w:t>
      </w:r>
      <w:r w:rsidR="00D210E1" w:rsidRPr="00D210E1">
        <w:rPr>
          <w:rFonts w:ascii="Arial" w:hAnsi="Arial" w:cs="Arial"/>
          <w:sz w:val="22"/>
          <w:szCs w:val="22"/>
          <w:lang w:eastAsia="hr-HR"/>
        </w:rPr>
        <w:t xml:space="preserve">temeljem </w:t>
      </w:r>
      <w:r w:rsidR="00C52781">
        <w:rPr>
          <w:rFonts w:ascii="Arial" w:hAnsi="Arial" w:cs="Arial"/>
          <w:sz w:val="22"/>
          <w:szCs w:val="22"/>
          <w:lang w:eastAsia="hr-HR"/>
        </w:rPr>
        <w:t>kojeg je Ministarstvo</w:t>
      </w:r>
      <w:r w:rsidR="00D210E1" w:rsidRPr="00D210E1">
        <w:rPr>
          <w:rFonts w:ascii="Arial" w:hAnsi="Arial" w:cs="Arial"/>
          <w:sz w:val="22"/>
          <w:szCs w:val="22"/>
          <w:lang w:eastAsia="hr-HR"/>
        </w:rPr>
        <w:t xml:space="preserve"> Zavodu uplatilo pomoć</w:t>
      </w:r>
      <w:r w:rsidR="00D210E1">
        <w:rPr>
          <w:rFonts w:ascii="Arial" w:hAnsi="Arial" w:cs="Arial"/>
          <w:sz w:val="22"/>
          <w:szCs w:val="22"/>
          <w:lang w:eastAsia="hr-HR"/>
        </w:rPr>
        <w:t xml:space="preserve"> u iznosu od 11.390,00</w:t>
      </w:r>
      <w:r w:rsidR="00C52781">
        <w:rPr>
          <w:rFonts w:ascii="Arial" w:hAnsi="Arial" w:cs="Arial"/>
          <w:sz w:val="22"/>
          <w:szCs w:val="22"/>
          <w:lang w:eastAsia="hr-HR"/>
        </w:rPr>
        <w:t xml:space="preserve"> eura.</w:t>
      </w:r>
    </w:p>
    <w:p w:rsidR="00D210E1" w:rsidRDefault="00D210E1" w:rsidP="000C20F4">
      <w:pPr>
        <w:suppressLineNumbers/>
        <w:suppressAutoHyphens/>
        <w:jc w:val="both"/>
        <w:rPr>
          <w:rFonts w:ascii="Arial" w:hAnsi="Arial" w:cs="Arial"/>
          <w:sz w:val="22"/>
          <w:szCs w:val="22"/>
          <w:lang w:eastAsia="hr-HR"/>
        </w:rPr>
      </w:pPr>
    </w:p>
    <w:p w:rsidR="000C20F4" w:rsidRDefault="000C20F4" w:rsidP="000C20F4">
      <w:pPr>
        <w:suppressLineNumbers/>
        <w:suppressAutoHyphens/>
        <w:jc w:val="both"/>
        <w:rPr>
          <w:rFonts w:ascii="Arial" w:hAnsi="Arial" w:cs="Arial"/>
          <w:sz w:val="22"/>
          <w:szCs w:val="22"/>
          <w:lang w:eastAsia="hr-HR"/>
        </w:rPr>
      </w:pPr>
      <w:r w:rsidRPr="000C20F4">
        <w:rPr>
          <w:rFonts w:ascii="Arial" w:hAnsi="Arial" w:cs="Arial"/>
          <w:sz w:val="22"/>
          <w:szCs w:val="22"/>
          <w:lang w:eastAsia="hr-HR"/>
        </w:rPr>
        <w:t>Kako je procijenjena vrijednost</w:t>
      </w:r>
      <w:r w:rsidR="002412AE">
        <w:rPr>
          <w:rFonts w:ascii="Arial" w:hAnsi="Arial" w:cs="Arial"/>
          <w:sz w:val="22"/>
          <w:szCs w:val="22"/>
          <w:lang w:eastAsia="hr-HR"/>
        </w:rPr>
        <w:t xml:space="preserve"> </w:t>
      </w:r>
      <w:r w:rsidR="002412AE">
        <w:rPr>
          <w:rFonts w:ascii="Arial" w:hAnsi="Arial" w:cs="Arial"/>
          <w:sz w:val="22"/>
          <w:szCs w:val="22"/>
        </w:rPr>
        <w:t>nabave</w:t>
      </w:r>
      <w:r w:rsidR="002412AE" w:rsidRPr="00426462">
        <w:rPr>
          <w:rFonts w:ascii="Arial" w:hAnsi="Arial" w:cs="Arial"/>
          <w:sz w:val="22"/>
          <w:szCs w:val="22"/>
        </w:rPr>
        <w:t xml:space="preserve"> softvera (AutoCAD licence)</w:t>
      </w:r>
      <w:r w:rsidR="002412AE">
        <w:rPr>
          <w:rFonts w:ascii="Arial" w:hAnsi="Arial" w:cs="Arial"/>
          <w:sz w:val="22"/>
          <w:szCs w:val="22"/>
        </w:rPr>
        <w:t xml:space="preserve"> za 2026. godinu veća od iznosa kojima ravnatelj samostalno raspolaže </w:t>
      </w:r>
      <w:r w:rsidR="00223B77">
        <w:rPr>
          <w:rFonts w:ascii="Arial" w:hAnsi="Arial" w:cs="Arial"/>
          <w:sz w:val="22"/>
          <w:szCs w:val="22"/>
        </w:rPr>
        <w:t xml:space="preserve">sukladno općim aktima Zavoda </w:t>
      </w:r>
      <w:r w:rsidR="002412AE">
        <w:rPr>
          <w:rFonts w:ascii="Arial" w:hAnsi="Arial" w:cs="Arial"/>
          <w:sz w:val="22"/>
          <w:szCs w:val="22"/>
        </w:rPr>
        <w:t>t</w:t>
      </w:r>
      <w:r w:rsidRPr="000C20F4">
        <w:rPr>
          <w:rFonts w:ascii="Arial" w:hAnsi="Arial" w:cs="Arial"/>
          <w:sz w:val="22"/>
          <w:szCs w:val="22"/>
          <w:lang w:eastAsia="hr-HR"/>
        </w:rPr>
        <w:t xml:space="preserve">raži se suglasnost </w:t>
      </w:r>
      <w:r>
        <w:rPr>
          <w:rFonts w:ascii="Arial" w:hAnsi="Arial" w:cs="Arial"/>
          <w:sz w:val="22"/>
          <w:szCs w:val="22"/>
          <w:lang w:eastAsia="hr-HR"/>
        </w:rPr>
        <w:t xml:space="preserve">Upravnog vijeća </w:t>
      </w:r>
      <w:r w:rsidRPr="000C20F4">
        <w:rPr>
          <w:rFonts w:ascii="Arial" w:hAnsi="Arial" w:cs="Arial"/>
          <w:sz w:val="22"/>
          <w:szCs w:val="22"/>
          <w:lang w:eastAsia="hr-HR"/>
        </w:rPr>
        <w:t xml:space="preserve">za pokretanje postupka javne nabave. </w:t>
      </w:r>
    </w:p>
    <w:p w:rsidR="000C20F4" w:rsidRPr="000C20F4" w:rsidRDefault="000C20F4" w:rsidP="000C20F4">
      <w:pPr>
        <w:suppressLineNumbers/>
        <w:suppressAutoHyphens/>
        <w:jc w:val="both"/>
        <w:rPr>
          <w:rFonts w:ascii="Arial" w:hAnsi="Arial" w:cs="Arial"/>
          <w:sz w:val="22"/>
          <w:szCs w:val="22"/>
          <w:lang w:eastAsia="hr-HR"/>
        </w:rPr>
      </w:pPr>
    </w:p>
    <w:p w:rsidR="000C20F4" w:rsidRPr="000C20F4" w:rsidRDefault="000C20F4" w:rsidP="000C20F4">
      <w:pPr>
        <w:suppressLineNumbers/>
        <w:suppressAutoHyphens/>
        <w:jc w:val="both"/>
        <w:rPr>
          <w:rFonts w:ascii="Arial" w:hAnsi="Arial" w:cs="Arial"/>
          <w:sz w:val="22"/>
          <w:szCs w:val="22"/>
          <w:lang w:eastAsia="hr-HR"/>
        </w:rPr>
      </w:pPr>
      <w:r w:rsidRPr="000C20F4">
        <w:rPr>
          <w:rFonts w:ascii="Arial" w:hAnsi="Arial" w:cs="Arial"/>
          <w:sz w:val="22"/>
          <w:szCs w:val="22"/>
          <w:lang w:eastAsia="hr-HR"/>
        </w:rPr>
        <w:t xml:space="preserve">Sredstva će se osigurati iz sredstava pomoći Ministarstva te iz gradskog proračuna u sklopu redovnog financiranja Zavoda. </w:t>
      </w:r>
    </w:p>
    <w:p w:rsidR="000C20F4" w:rsidRPr="000C20F4" w:rsidRDefault="000C20F4" w:rsidP="000C20F4">
      <w:pPr>
        <w:suppressLineNumbers/>
        <w:suppressAutoHyphens/>
        <w:jc w:val="both"/>
        <w:rPr>
          <w:rFonts w:ascii="Arial" w:hAnsi="Arial" w:cs="Arial"/>
          <w:sz w:val="22"/>
          <w:szCs w:val="22"/>
          <w:lang w:eastAsia="hr-HR"/>
        </w:rPr>
      </w:pPr>
    </w:p>
    <w:sectPr w:rsidR="000C20F4" w:rsidRPr="000C20F4" w:rsidSect="007B28AD">
      <w:headerReference w:type="default" r:id="rId8"/>
      <w:footerReference w:type="even" r:id="rId9"/>
      <w:footerReference w:type="default" r:id="rId10"/>
      <w:pgSz w:w="11906" w:h="16838"/>
      <w:pgMar w:top="2438" w:right="1247"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09F" w:rsidRDefault="004F609F" w:rsidP="000A7558">
      <w:r>
        <w:separator/>
      </w:r>
    </w:p>
  </w:endnote>
  <w:endnote w:type="continuationSeparator" w:id="0">
    <w:p w:rsidR="004F609F" w:rsidRDefault="004F609F" w:rsidP="000A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12888509"/>
      <w:docPartObj>
        <w:docPartGallery w:val="Page Numbers (Bottom of Page)"/>
        <w:docPartUnique/>
      </w:docPartObj>
    </w:sdtPr>
    <w:sdtEndPr>
      <w:rPr>
        <w:rStyle w:val="PageNumber"/>
      </w:rPr>
    </w:sdtEndPr>
    <w:sdtContent>
      <w:p w:rsidR="00361A14" w:rsidRDefault="00361A14" w:rsidP="004F283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361A14" w:rsidRDefault="00361A14" w:rsidP="00361A1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558" w:rsidRDefault="00680384" w:rsidP="00361A14">
    <w:pPr>
      <w:pStyle w:val="Footer"/>
      <w:ind w:right="360"/>
    </w:pPr>
    <w:r>
      <w:rPr>
        <w:noProof/>
        <w:lang w:eastAsia="hr-HR"/>
      </w:rPr>
      <mc:AlternateContent>
        <mc:Choice Requires="wps">
          <w:drawing>
            <wp:anchor distT="0" distB="0" distL="114300" distR="114300" simplePos="0" relativeHeight="251660288" behindDoc="0" locked="0" layoutInCell="1" allowOverlap="1">
              <wp:simplePos x="0" y="0"/>
              <wp:positionH relativeFrom="column">
                <wp:posOffset>2513954</wp:posOffset>
              </wp:positionH>
              <wp:positionV relativeFrom="paragraph">
                <wp:posOffset>29845</wp:posOffset>
              </wp:positionV>
              <wp:extent cx="2794715" cy="515155"/>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2794715" cy="515155"/>
                      </a:xfrm>
                      <a:prstGeom prst="rect">
                        <a:avLst/>
                      </a:prstGeom>
                      <a:solidFill>
                        <a:schemeClr val="lt1"/>
                      </a:solidFill>
                      <a:ln w="6350">
                        <a:noFill/>
                      </a:ln>
                    </wps:spPr>
                    <wps:txbx>
                      <w:txbxContent>
                        <w:p w:rsidR="000A7558" w:rsidRDefault="000A7558" w:rsidP="00E66728">
                          <w:pPr>
                            <w:pStyle w:val="BasicParagraph"/>
                            <w:spacing w:line="276" w:lineRule="auto"/>
                            <w:ind w:right="-431"/>
                            <w:rPr>
                              <w:rFonts w:ascii="Arial" w:hAnsi="Arial" w:cs="Arial"/>
                              <w:sz w:val="16"/>
                              <w:szCs w:val="16"/>
                            </w:rPr>
                          </w:pPr>
                          <w:r>
                            <w:rPr>
                              <w:rFonts w:ascii="Arial" w:hAnsi="Arial" w:cs="Arial"/>
                              <w:sz w:val="16"/>
                              <w:szCs w:val="16"/>
                            </w:rPr>
                            <w:t>Sjedište: Ulica Republike Austrije 18, 10 000 Zagreb</w:t>
                          </w:r>
                        </w:p>
                        <w:p w:rsidR="004A331C" w:rsidRDefault="000A7558" w:rsidP="00E66728">
                          <w:pPr>
                            <w:pStyle w:val="BasicParagraph"/>
                            <w:spacing w:line="276" w:lineRule="auto"/>
                            <w:ind w:right="-431"/>
                            <w:rPr>
                              <w:rFonts w:ascii="Arial" w:hAnsi="Arial" w:cs="Arial"/>
                              <w:sz w:val="16"/>
                              <w:szCs w:val="16"/>
                            </w:rPr>
                          </w:pPr>
                          <w:r>
                            <w:rPr>
                              <w:rFonts w:ascii="Arial" w:hAnsi="Arial" w:cs="Arial"/>
                              <w:sz w:val="16"/>
                              <w:szCs w:val="16"/>
                            </w:rPr>
                            <w:t>Privremena adresa: Martićeva 14, 10 000 Zagreb</w:t>
                          </w:r>
                        </w:p>
                        <w:p w:rsidR="000A7558" w:rsidRPr="004A331C" w:rsidRDefault="000A7558" w:rsidP="00E66728">
                          <w:pPr>
                            <w:pStyle w:val="BasicParagraph"/>
                            <w:spacing w:line="276" w:lineRule="auto"/>
                            <w:ind w:right="-431"/>
                            <w:rPr>
                              <w:rFonts w:ascii="Arial" w:hAnsi="Arial" w:cs="Arial"/>
                              <w:sz w:val="16"/>
                              <w:szCs w:val="16"/>
                            </w:rPr>
                          </w:pPr>
                          <w:r>
                            <w:rPr>
                              <w:rFonts w:ascii="Arial" w:hAnsi="Arial" w:cs="Arial"/>
                              <w:sz w:val="16"/>
                              <w:szCs w:val="16"/>
                            </w:rPr>
                            <w:t>OIB: 70200207247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97.95pt;margin-top:2.35pt;width:220.05pt;height:40.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jIsQQIAAHkEAAAOAAAAZHJzL2Uyb0RvYy54bWysVNuO2jAQfa/Uf7D8XkIol92IsKKsqCqh&#10;3ZWg2mfj2CSS43FtQ0K/vmMnsHTbp6pCMuOZ8Zk5c8n8oa0VOQnrKtA5TQdDSoTmUFT6kNPvu/Wn&#10;O0qcZ7pgCrTI6Vk4+rD4+GHemEyMoARVCEsQRLusMTktvTdZkjheipq5ARih0SjB1szj1R6SwrIG&#10;0WuVjIbDadKALYwFLpxD7WNnpIuIL6Xg/llKJzxROcXcfDxtPPfhTBZzlh0sM2XF+zTYP2RRs0pj&#10;0CvUI/OMHG31B1RdcQsOpB9wqBOQsuIickA26fAdm23JjIhcsDjOXMvk/h8sfzq9WFIVOZ1SolmN&#10;LdqJ1pMv0JJpqE5jXIZOW4NuvkU1dvmid6gMpFtp6/CPdAjasc7na20DGEflaHY/nqUTSjjaJin+&#10;JgEmeXttrPNfBdQkCDm12LtYUnbaON+5XlxCMAeqKtaVUvES5kWslCUnhp1WPuaI4L95KU0aJPp5&#10;MozAGsLzDllpzCVw7TgFybf7ti/AHooz8rfQzY8zfF1hkhvm/AuzODBIGZfAP+MhFWAQ6CVKSrA/&#10;/6YP/thHtFLS4ADm1P04MisoUd80dvg+HY/DxMbLeDIb4cXeWva3Fn2sV4DMU1w3w6MY/L26iNJC&#10;/Yq7sgxR0cQ0x9g59Rdx5bu1wF3jYrmMTjijhvmN3hoeoEOlQwt27Suzpu+Txw4/wWVUWfauXZ1v&#10;eKlhefQgq9jLUOCuqn3dcb7jNPS7GBbo9h693r4Yi18AAAD//wMAUEsDBBQABgAIAAAAIQAA/2m2&#10;4AAAAAgBAAAPAAAAZHJzL2Rvd25yZXYueG1sTI/NTsMwEITvSLyDtUhcEHUgpE1DnAohfiRuNC2I&#10;mxsvSUS8jmI3CW/PcoLbjmY0+02+mW0nRhx860jB1SICgVQ501KtYFc+XqYgfNBkdOcIFXyjh01x&#10;epLrzLiJXnHchlpwCflMK2hC6DMpfdWg1X7heiT2Pt1gdWA51NIMeuJy28nrKFpKq1viD43u8b7B&#10;6mt7tAo+Lur3Fz8/7ac4ifuH57FcvZlSqfOz+e4WRMA5/IXhF5/RoWCmgzuS8aJTEK+TNUcV3KxA&#10;sJ/GS9524CNJQRa5/D+g+AEAAP//AwBQSwECLQAUAAYACAAAACEAtoM4kv4AAADhAQAAEwAAAAAA&#10;AAAAAAAAAAAAAAAAW0NvbnRlbnRfVHlwZXNdLnhtbFBLAQItABQABgAIAAAAIQA4/SH/1gAAAJQB&#10;AAALAAAAAAAAAAAAAAAAAC8BAABfcmVscy8ucmVsc1BLAQItABQABgAIAAAAIQCk8jIsQQIAAHkE&#10;AAAOAAAAAAAAAAAAAAAAAC4CAABkcnMvZTJvRG9jLnhtbFBLAQItABQABgAIAAAAIQAA/2m24AAA&#10;AAgBAAAPAAAAAAAAAAAAAAAAAJsEAABkcnMvZG93bnJldi54bWxQSwUGAAAAAAQABADzAAAAqAUA&#10;AAAA&#10;" fillcolor="white [3201]" stroked="f" strokeweight=".5pt">
              <v:textbox>
                <w:txbxContent>
                  <w:p w:rsidR="000A7558" w:rsidRDefault="000A7558" w:rsidP="00E66728">
                    <w:pPr>
                      <w:pStyle w:val="BasicParagraph"/>
                      <w:spacing w:line="276" w:lineRule="auto"/>
                      <w:ind w:right="-431"/>
                      <w:rPr>
                        <w:rFonts w:ascii="Arial" w:hAnsi="Arial" w:cs="Arial"/>
                        <w:sz w:val="16"/>
                        <w:szCs w:val="16"/>
                      </w:rPr>
                    </w:pPr>
                    <w:r>
                      <w:rPr>
                        <w:rFonts w:ascii="Arial" w:hAnsi="Arial" w:cs="Arial"/>
                        <w:sz w:val="16"/>
                        <w:szCs w:val="16"/>
                      </w:rPr>
                      <w:t>Sjedište: Ulica Republike Austrije 18, 10 000 Zagreb</w:t>
                    </w:r>
                  </w:p>
                  <w:p w:rsidR="004A331C" w:rsidRDefault="000A7558" w:rsidP="00E66728">
                    <w:pPr>
                      <w:pStyle w:val="BasicParagraph"/>
                      <w:spacing w:line="276" w:lineRule="auto"/>
                      <w:ind w:right="-431"/>
                      <w:rPr>
                        <w:rFonts w:ascii="Arial" w:hAnsi="Arial" w:cs="Arial"/>
                        <w:sz w:val="16"/>
                        <w:szCs w:val="16"/>
                      </w:rPr>
                    </w:pPr>
                    <w:r>
                      <w:rPr>
                        <w:rFonts w:ascii="Arial" w:hAnsi="Arial" w:cs="Arial"/>
                        <w:sz w:val="16"/>
                        <w:szCs w:val="16"/>
                      </w:rPr>
                      <w:t>Privremena adresa: Martićeva 14, 10 000 Zagreb</w:t>
                    </w:r>
                  </w:p>
                  <w:p w:rsidR="000A7558" w:rsidRPr="004A331C" w:rsidRDefault="000A7558" w:rsidP="00E66728">
                    <w:pPr>
                      <w:pStyle w:val="BasicParagraph"/>
                      <w:spacing w:line="276" w:lineRule="auto"/>
                      <w:ind w:right="-431"/>
                      <w:rPr>
                        <w:rFonts w:ascii="Arial" w:hAnsi="Arial" w:cs="Arial"/>
                        <w:sz w:val="16"/>
                        <w:szCs w:val="16"/>
                      </w:rPr>
                    </w:pPr>
                    <w:r>
                      <w:rPr>
                        <w:rFonts w:ascii="Arial" w:hAnsi="Arial" w:cs="Arial"/>
                        <w:sz w:val="16"/>
                        <w:szCs w:val="16"/>
                      </w:rPr>
                      <w:t>OIB: 70200207247</w:t>
                    </w:r>
                  </w:p>
                </w:txbxContent>
              </v:textbox>
            </v:shape>
          </w:pict>
        </mc:Fallback>
      </mc:AlternateContent>
    </w:r>
    <w:r w:rsidR="00361A14">
      <w:rPr>
        <w:noProof/>
        <w:lang w:eastAsia="hr-HR"/>
      </w:rPr>
      <mc:AlternateContent>
        <mc:Choice Requires="wps">
          <w:drawing>
            <wp:anchor distT="0" distB="0" distL="114300" distR="114300" simplePos="0" relativeHeight="251659264" behindDoc="0" locked="0" layoutInCell="1" allowOverlap="1">
              <wp:simplePos x="0" y="0"/>
              <wp:positionH relativeFrom="column">
                <wp:posOffset>-86764</wp:posOffset>
              </wp:positionH>
              <wp:positionV relativeFrom="paragraph">
                <wp:posOffset>29845</wp:posOffset>
              </wp:positionV>
              <wp:extent cx="2369185" cy="643890"/>
              <wp:effectExtent l="0" t="0" r="5715" b="3810"/>
              <wp:wrapNone/>
              <wp:docPr id="5" name="Text Box 5"/>
              <wp:cNvGraphicFramePr/>
              <a:graphic xmlns:a="http://schemas.openxmlformats.org/drawingml/2006/main">
                <a:graphicData uri="http://schemas.microsoft.com/office/word/2010/wordprocessingShape">
                  <wps:wsp>
                    <wps:cNvSpPr txBox="1"/>
                    <wps:spPr>
                      <a:xfrm>
                        <a:off x="0" y="0"/>
                        <a:ext cx="2369185" cy="643890"/>
                      </a:xfrm>
                      <a:prstGeom prst="rect">
                        <a:avLst/>
                      </a:prstGeom>
                      <a:solidFill>
                        <a:schemeClr val="lt1"/>
                      </a:solidFill>
                      <a:ln w="6350">
                        <a:noFill/>
                      </a:ln>
                    </wps:spPr>
                    <wps:txbx>
                      <w:txbxContent>
                        <w:p w:rsidR="000A7558" w:rsidRDefault="000A7558" w:rsidP="00E66728">
                          <w:pPr>
                            <w:pStyle w:val="BasicParagraph"/>
                            <w:spacing w:line="276" w:lineRule="auto"/>
                            <w:rPr>
                              <w:rFonts w:ascii="Arial" w:hAnsi="Arial" w:cs="Arial"/>
                              <w:sz w:val="16"/>
                              <w:szCs w:val="16"/>
                            </w:rPr>
                          </w:pPr>
                          <w:r>
                            <w:rPr>
                              <w:rFonts w:ascii="Arial" w:hAnsi="Arial" w:cs="Arial"/>
                              <w:sz w:val="16"/>
                              <w:szCs w:val="16"/>
                            </w:rPr>
                            <w:t>Zavod za prostorno uređenje Grada Zagreba</w:t>
                          </w:r>
                          <w:r>
                            <w:rPr>
                              <w:rFonts w:ascii="Arial" w:hAnsi="Arial" w:cs="Arial"/>
                              <w:sz w:val="16"/>
                              <w:szCs w:val="16"/>
                            </w:rPr>
                            <w:br/>
                            <w:t>01/ 610 1889, 01/ 610 1797, www.zzpugz.hr</w:t>
                          </w:r>
                        </w:p>
                        <w:p w:rsidR="000A7558" w:rsidRDefault="000A7558" w:rsidP="00E66728">
                          <w:pPr>
                            <w:pStyle w:val="BasicParagraph"/>
                            <w:spacing w:line="276" w:lineRule="auto"/>
                            <w:rPr>
                              <w:rFonts w:ascii="Arial" w:hAnsi="Arial" w:cs="Arial"/>
                              <w:sz w:val="16"/>
                              <w:szCs w:val="16"/>
                            </w:rPr>
                          </w:pPr>
                          <w:r>
                            <w:rPr>
                              <w:rFonts w:ascii="Arial" w:hAnsi="Arial" w:cs="Arial"/>
                              <w:sz w:val="16"/>
                              <w:szCs w:val="16"/>
                            </w:rPr>
                            <w:t>zavod.prostorno.uredjenje@zagreb.hr</w:t>
                          </w:r>
                        </w:p>
                        <w:p w:rsidR="000A7558" w:rsidRDefault="000A7558" w:rsidP="00E66728">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7" type="#_x0000_t202" style="position:absolute;margin-left:-6.85pt;margin-top:2.35pt;width:186.55pt;height:50.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ZIwRAIAAIAEAAAOAAAAZHJzL2Uyb0RvYy54bWysVE1vGjEQvVfqf7B8LwsEaEBZIkpEVQkl&#10;kZIqZ+P1hpW8Htc27NJf32cvEJr2VPXiHc+M5+O9mb25bWvN9sr5ikzOB70+Z8pIKirzmvPvz6tP&#10;15z5IEwhNBmV84Py/Hb+8cNNY2dqSFvShXIMQYyfNTbn2xDsLMu83Kpa+B5ZZWAsydUi4Opes8KJ&#10;BtFrnQ37/UnWkCusI6m8h/auM/J5il+WSoaHsvQqMJ1z1BbS6dK5iWc2vxGzVyfstpLHMsQ/VFGL&#10;yiDpOdSdCILtXPVHqLqSjjyVoSepzqgsK6lSD+hm0H/XzdNWWJV6ATjenmHy/y+svN8/OlYVOR9z&#10;ZkQNip5VG9gXatk4otNYP4PTk4VbaKEGyye9hzI23Zaujl+0w2AHzocztjGYhHJ4NZkOrpFEwjYZ&#10;XV1PE/jZ22vrfPiqqGZRyLkDdwlSsV/7gErgenKJyTzpqlhVWqdLnBe11I7tBZjWIdWIF795acMa&#10;JL8a91NgQ/F5F1kbJIi9dj1FKbSbNiFz7ndDxQEwOOrGyFu5qlDrWvjwKBzmBp1jF8IDjlITctFR&#10;4mxL7uff9NEfdMLKWYM5zLn/sRNOcaa/GRA9HYxGcXDTZTT+PMTFXVo2lxazq5cEAAbYOiuTGP2D&#10;Pomlo/oFK7OIWWESRiJ3zsNJXIZuO7ByUi0WyQmjakVYmycrY+gIeGTiuX0Rzh7pCiD6nk4TK2bv&#10;WOt840tDi12gskqURpw7VI/wY8wT08eVjHt0eU9ebz+O+S8AAAD//wMAUEsDBBQABgAIAAAAIQCK&#10;IhNz4QAAAAkBAAAPAAAAZHJzL2Rvd25yZXYueG1sTI9NT8MwDIbvSPyHyEhc0JaW7gNK0wkhYBK3&#10;rQPELWtMW9E4VZO15d9jTnCyrPfR68fZZrKtGLD3jSMF8TwCgVQ601Cl4FA8zW5A+KDJ6NYRKvhG&#10;D5v8/CzTqXEj7XDYh0pwCflUK6hD6FIpfVmj1X7uOiTOPl1vdeC1r6Tp9cjltpXXUbSSVjfEF2rd&#10;4UON5df+ZBV8XFXvL356fh2TZdI9bodi/WYKpS4vpvs7EAGn8AfDrz6rQ85OR3ci40WrYBYna0YV&#10;LHhwnixvFyCODEarGGSeyf8f5D8AAAD//wMAUEsBAi0AFAAGAAgAAAAhALaDOJL+AAAA4QEAABMA&#10;AAAAAAAAAAAAAAAAAAAAAFtDb250ZW50X1R5cGVzXS54bWxQSwECLQAUAAYACAAAACEAOP0h/9YA&#10;AACUAQAACwAAAAAAAAAAAAAAAAAvAQAAX3JlbHMvLnJlbHNQSwECLQAUAAYACAAAACEAJKGSMEQC&#10;AACABAAADgAAAAAAAAAAAAAAAAAuAgAAZHJzL2Uyb0RvYy54bWxQSwECLQAUAAYACAAAACEAiiIT&#10;c+EAAAAJAQAADwAAAAAAAAAAAAAAAACeBAAAZHJzL2Rvd25yZXYueG1sUEsFBgAAAAAEAAQA8wAA&#10;AKwFAAAAAA==&#10;" fillcolor="white [3201]" stroked="f" strokeweight=".5pt">
              <v:textbox>
                <w:txbxContent>
                  <w:p w:rsidR="000A7558" w:rsidRDefault="000A7558" w:rsidP="00E66728">
                    <w:pPr>
                      <w:pStyle w:val="BasicParagraph"/>
                      <w:spacing w:line="276" w:lineRule="auto"/>
                      <w:rPr>
                        <w:rFonts w:ascii="Arial" w:hAnsi="Arial" w:cs="Arial"/>
                        <w:sz w:val="16"/>
                        <w:szCs w:val="16"/>
                      </w:rPr>
                    </w:pPr>
                    <w:r>
                      <w:rPr>
                        <w:rFonts w:ascii="Arial" w:hAnsi="Arial" w:cs="Arial"/>
                        <w:sz w:val="16"/>
                        <w:szCs w:val="16"/>
                      </w:rPr>
                      <w:t>Zavod za prostorno uređenje Grada Zagreba</w:t>
                    </w:r>
                    <w:r>
                      <w:rPr>
                        <w:rFonts w:ascii="Arial" w:hAnsi="Arial" w:cs="Arial"/>
                        <w:sz w:val="16"/>
                        <w:szCs w:val="16"/>
                      </w:rPr>
                      <w:br/>
                      <w:t>01/ 610 1889, 01/ 610 1797, www.zzpugz.hr</w:t>
                    </w:r>
                  </w:p>
                  <w:p w:rsidR="000A7558" w:rsidRDefault="000A7558" w:rsidP="00E66728">
                    <w:pPr>
                      <w:pStyle w:val="BasicParagraph"/>
                      <w:spacing w:line="276" w:lineRule="auto"/>
                      <w:rPr>
                        <w:rFonts w:ascii="Arial" w:hAnsi="Arial" w:cs="Arial"/>
                        <w:sz w:val="16"/>
                        <w:szCs w:val="16"/>
                      </w:rPr>
                    </w:pPr>
                    <w:r>
                      <w:rPr>
                        <w:rFonts w:ascii="Arial" w:hAnsi="Arial" w:cs="Arial"/>
                        <w:sz w:val="16"/>
                        <w:szCs w:val="16"/>
                      </w:rPr>
                      <w:t>zavod.prostorno.uredjenje@zagreb.hr</w:t>
                    </w:r>
                  </w:p>
                  <w:p w:rsidR="000A7558" w:rsidRDefault="000A7558" w:rsidP="00E66728">
                    <w:pPr>
                      <w:spacing w:line="276" w:lineRule="auto"/>
                    </w:pPr>
                  </w:p>
                </w:txbxContent>
              </v:textbox>
            </v:shape>
          </w:pict>
        </mc:Fallback>
      </mc:AlternateContent>
    </w:r>
  </w:p>
  <w:sdt>
    <w:sdtPr>
      <w:rPr>
        <w:rStyle w:val="PageNumber"/>
        <w:rFonts w:ascii="Arial" w:hAnsi="Arial" w:cs="Arial"/>
        <w:sz w:val="16"/>
        <w:szCs w:val="16"/>
      </w:rPr>
      <w:id w:val="-1019536044"/>
      <w:docPartObj>
        <w:docPartGallery w:val="Page Numbers (Bottom of Page)"/>
        <w:docPartUnique/>
      </w:docPartObj>
    </w:sdtPr>
    <w:sdtEndPr>
      <w:rPr>
        <w:rStyle w:val="PageNumber"/>
      </w:rPr>
    </w:sdtEndPr>
    <w:sdtContent>
      <w:p w:rsidR="00361A14" w:rsidRPr="00361A14" w:rsidRDefault="00361A14" w:rsidP="007B28AD">
        <w:pPr>
          <w:pStyle w:val="Footer"/>
          <w:framePr w:w="142" w:wrap="none" w:vAnchor="text" w:hAnchor="page" w:x="10606" w:y="268"/>
          <w:ind w:left="-1701" w:right="-732" w:firstLine="1701"/>
          <w:rPr>
            <w:rStyle w:val="PageNumber"/>
            <w:rFonts w:ascii="Arial" w:hAnsi="Arial" w:cs="Arial"/>
            <w:sz w:val="16"/>
            <w:szCs w:val="16"/>
          </w:rPr>
        </w:pPr>
        <w:r w:rsidRPr="00361A14">
          <w:rPr>
            <w:rStyle w:val="PageNumber"/>
            <w:rFonts w:ascii="Arial" w:hAnsi="Arial" w:cs="Arial"/>
            <w:sz w:val="16"/>
            <w:szCs w:val="16"/>
          </w:rPr>
          <w:fldChar w:fldCharType="begin"/>
        </w:r>
        <w:r w:rsidRPr="00361A14">
          <w:rPr>
            <w:rStyle w:val="PageNumber"/>
            <w:rFonts w:ascii="Arial" w:hAnsi="Arial" w:cs="Arial"/>
            <w:sz w:val="16"/>
            <w:szCs w:val="16"/>
          </w:rPr>
          <w:instrText xml:space="preserve"> PAGE </w:instrText>
        </w:r>
        <w:r w:rsidRPr="00361A14">
          <w:rPr>
            <w:rStyle w:val="PageNumber"/>
            <w:rFonts w:ascii="Arial" w:hAnsi="Arial" w:cs="Arial"/>
            <w:sz w:val="16"/>
            <w:szCs w:val="16"/>
          </w:rPr>
          <w:fldChar w:fldCharType="separate"/>
        </w:r>
        <w:r w:rsidR="004F609F">
          <w:rPr>
            <w:rStyle w:val="PageNumber"/>
            <w:rFonts w:ascii="Arial" w:hAnsi="Arial" w:cs="Arial"/>
            <w:noProof/>
            <w:sz w:val="16"/>
            <w:szCs w:val="16"/>
          </w:rPr>
          <w:t>1</w:t>
        </w:r>
        <w:r w:rsidRPr="00361A14">
          <w:rPr>
            <w:rStyle w:val="PageNumber"/>
            <w:rFonts w:ascii="Arial" w:hAnsi="Arial" w:cs="Arial"/>
            <w:sz w:val="16"/>
            <w:szCs w:val="16"/>
          </w:rPr>
          <w:fldChar w:fldCharType="end"/>
        </w:r>
      </w:p>
    </w:sdtContent>
  </w:sdt>
  <w:p w:rsidR="000A7558" w:rsidRDefault="000A755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09F" w:rsidRDefault="004F609F" w:rsidP="000A7558">
      <w:r>
        <w:separator/>
      </w:r>
    </w:p>
  </w:footnote>
  <w:footnote w:type="continuationSeparator" w:id="0">
    <w:p w:rsidR="004F609F" w:rsidRDefault="004F609F" w:rsidP="000A75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384" w:rsidRDefault="00680384" w:rsidP="00680384">
    <w:pPr>
      <w:pStyle w:val="Header"/>
      <w:tabs>
        <w:tab w:val="left" w:pos="284"/>
      </w:tabs>
    </w:pPr>
    <w:r>
      <w:rPr>
        <w:noProof/>
        <w:lang w:eastAsia="hr-HR"/>
      </w:rPr>
      <w:drawing>
        <wp:anchor distT="0" distB="0" distL="114300" distR="114300" simplePos="0" relativeHeight="251662336" behindDoc="1" locked="0" layoutInCell="1" allowOverlap="1" wp14:anchorId="1CACB529" wp14:editId="28AEB35F">
          <wp:simplePos x="0" y="0"/>
          <wp:positionH relativeFrom="column">
            <wp:posOffset>-753824</wp:posOffset>
          </wp:positionH>
          <wp:positionV relativeFrom="paragraph">
            <wp:posOffset>-132080</wp:posOffset>
          </wp:positionV>
          <wp:extent cx="1554997" cy="1035401"/>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4997" cy="1035401"/>
                  </a:xfrm>
                  <a:prstGeom prst="rect">
                    <a:avLst/>
                  </a:prstGeom>
                </pic:spPr>
              </pic:pic>
            </a:graphicData>
          </a:graphic>
          <wp14:sizeRelH relativeFrom="page">
            <wp14:pctWidth>0</wp14:pctWidth>
          </wp14:sizeRelH>
          <wp14:sizeRelV relativeFrom="page">
            <wp14:pctHeight>0</wp14:pctHeight>
          </wp14:sizeRelV>
        </wp:anchor>
      </w:drawing>
    </w:r>
  </w:p>
  <w:p w:rsidR="00680384" w:rsidRDefault="006803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C53C7"/>
    <w:multiLevelType w:val="hybridMultilevel"/>
    <w:tmpl w:val="A114EC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0F">
      <w:start w:val="1"/>
      <w:numFmt w:val="decimal"/>
      <w:lvlText w:val="%3."/>
      <w:lvlJc w:val="lef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375ED0"/>
    <w:multiLevelType w:val="hybridMultilevel"/>
    <w:tmpl w:val="4F1AF99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DEB3AAD"/>
    <w:multiLevelType w:val="hybridMultilevel"/>
    <w:tmpl w:val="969087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autoHyphenation/>
  <w:consecutiveHyphenLimit w:val="2"/>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558"/>
    <w:rsid w:val="000A7558"/>
    <w:rsid w:val="000B7A23"/>
    <w:rsid w:val="000C20F4"/>
    <w:rsid w:val="0013787B"/>
    <w:rsid w:val="001E0697"/>
    <w:rsid w:val="00223B77"/>
    <w:rsid w:val="002340AF"/>
    <w:rsid w:val="002412AE"/>
    <w:rsid w:val="0024651D"/>
    <w:rsid w:val="002A3B59"/>
    <w:rsid w:val="003164F3"/>
    <w:rsid w:val="00361A14"/>
    <w:rsid w:val="00386803"/>
    <w:rsid w:val="003D5DBE"/>
    <w:rsid w:val="0047258B"/>
    <w:rsid w:val="004A331C"/>
    <w:rsid w:val="004C5082"/>
    <w:rsid w:val="004F609F"/>
    <w:rsid w:val="005B7067"/>
    <w:rsid w:val="00680384"/>
    <w:rsid w:val="00784BC1"/>
    <w:rsid w:val="007B28AD"/>
    <w:rsid w:val="008675ED"/>
    <w:rsid w:val="008F7CBB"/>
    <w:rsid w:val="00915183"/>
    <w:rsid w:val="00A41200"/>
    <w:rsid w:val="00A87E9D"/>
    <w:rsid w:val="00AE2BBA"/>
    <w:rsid w:val="00AF3A5C"/>
    <w:rsid w:val="00AF70D3"/>
    <w:rsid w:val="00B05E59"/>
    <w:rsid w:val="00BA42C1"/>
    <w:rsid w:val="00C52781"/>
    <w:rsid w:val="00C80913"/>
    <w:rsid w:val="00CA0D9A"/>
    <w:rsid w:val="00D15F75"/>
    <w:rsid w:val="00D210E1"/>
    <w:rsid w:val="00DD38AF"/>
    <w:rsid w:val="00E66728"/>
    <w:rsid w:val="00F14710"/>
    <w:rsid w:val="00F176CF"/>
    <w:rsid w:val="00F537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52B59"/>
  <w15:chartTrackingRefBased/>
  <w15:docId w15:val="{F897DB4A-790B-6044-B1B3-4CE6FA4E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0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nist-osnovnitekst">
    <w:name w:val="unist - osnovni tekst"/>
    <w:basedOn w:val="NormalWeb"/>
    <w:qFormat/>
    <w:rsid w:val="00F14710"/>
    <w:pPr>
      <w:shd w:val="clear" w:color="auto" w:fill="FFFFFF"/>
      <w:spacing w:after="225" w:line="320" w:lineRule="exact"/>
      <w:jc w:val="both"/>
    </w:pPr>
    <w:rPr>
      <w:rFonts w:ascii="Arial" w:eastAsia="Times New Roman" w:hAnsi="Arial" w:cs="Arial"/>
      <w:color w:val="000000"/>
      <w:sz w:val="21"/>
      <w:szCs w:val="21"/>
      <w:lang w:val="en-GB" w:eastAsia="en-GB"/>
    </w:rPr>
  </w:style>
  <w:style w:type="paragraph" w:styleId="NormalWeb">
    <w:name w:val="Normal (Web)"/>
    <w:basedOn w:val="Normal"/>
    <w:uiPriority w:val="99"/>
    <w:semiHidden/>
    <w:unhideWhenUsed/>
    <w:rsid w:val="00F14710"/>
    <w:rPr>
      <w:rFonts w:ascii="Times New Roman" w:hAnsi="Times New Roman" w:cs="Times New Roman"/>
    </w:rPr>
  </w:style>
  <w:style w:type="paragraph" w:customStyle="1" w:styleId="BasicParagraph">
    <w:name w:val="[Basic Paragraph]"/>
    <w:basedOn w:val="Normal"/>
    <w:uiPriority w:val="99"/>
    <w:rsid w:val="000A7558"/>
    <w:pPr>
      <w:autoSpaceDE w:val="0"/>
      <w:autoSpaceDN w:val="0"/>
      <w:adjustRightInd w:val="0"/>
      <w:spacing w:line="288" w:lineRule="auto"/>
      <w:textAlignment w:val="center"/>
    </w:pPr>
    <w:rPr>
      <w:rFonts w:ascii="Minion Pro" w:hAnsi="Minion Pro" w:cs="Minion Pro"/>
      <w:color w:val="000000"/>
      <w:lang w:val="en-US"/>
    </w:rPr>
  </w:style>
  <w:style w:type="paragraph" w:styleId="Header">
    <w:name w:val="header"/>
    <w:basedOn w:val="Normal"/>
    <w:link w:val="HeaderChar"/>
    <w:uiPriority w:val="99"/>
    <w:unhideWhenUsed/>
    <w:rsid w:val="000A7558"/>
    <w:pPr>
      <w:tabs>
        <w:tab w:val="center" w:pos="4513"/>
        <w:tab w:val="right" w:pos="9026"/>
      </w:tabs>
    </w:pPr>
  </w:style>
  <w:style w:type="character" w:customStyle="1" w:styleId="HeaderChar">
    <w:name w:val="Header Char"/>
    <w:basedOn w:val="DefaultParagraphFont"/>
    <w:link w:val="Header"/>
    <w:uiPriority w:val="99"/>
    <w:rsid w:val="000A7558"/>
  </w:style>
  <w:style w:type="paragraph" w:styleId="Footer">
    <w:name w:val="footer"/>
    <w:basedOn w:val="Normal"/>
    <w:link w:val="FooterChar"/>
    <w:uiPriority w:val="99"/>
    <w:unhideWhenUsed/>
    <w:rsid w:val="000A7558"/>
    <w:pPr>
      <w:tabs>
        <w:tab w:val="center" w:pos="4513"/>
        <w:tab w:val="right" w:pos="9026"/>
      </w:tabs>
    </w:pPr>
  </w:style>
  <w:style w:type="character" w:customStyle="1" w:styleId="FooterChar">
    <w:name w:val="Footer Char"/>
    <w:basedOn w:val="DefaultParagraphFont"/>
    <w:link w:val="Footer"/>
    <w:uiPriority w:val="99"/>
    <w:rsid w:val="000A7558"/>
  </w:style>
  <w:style w:type="character" w:styleId="PageNumber">
    <w:name w:val="page number"/>
    <w:basedOn w:val="DefaultParagraphFont"/>
    <w:uiPriority w:val="99"/>
    <w:semiHidden/>
    <w:unhideWhenUsed/>
    <w:rsid w:val="00361A14"/>
  </w:style>
  <w:style w:type="paragraph" w:customStyle="1" w:styleId="Zavod">
    <w:name w:val="Zavod"/>
    <w:basedOn w:val="BasicParagraph"/>
    <w:qFormat/>
    <w:rsid w:val="007B28AD"/>
    <w:pPr>
      <w:spacing w:line="280" w:lineRule="exact"/>
      <w:jc w:val="both"/>
    </w:pPr>
    <w:rPr>
      <w:rFonts w:ascii="Arial" w:hAnsi="Arial" w:cs="Arial"/>
      <w:sz w:val="22"/>
      <w:szCs w:val="22"/>
    </w:rPr>
  </w:style>
  <w:style w:type="character" w:customStyle="1" w:styleId="FontStyle24">
    <w:name w:val="Font Style24"/>
    <w:rsid w:val="004C5082"/>
    <w:rPr>
      <w:rFonts w:ascii="Arial" w:hAnsi="Arial" w:cs="Arial"/>
      <w:color w:val="000000"/>
      <w:sz w:val="22"/>
      <w:szCs w:val="22"/>
    </w:rPr>
  </w:style>
  <w:style w:type="paragraph" w:styleId="NoSpacing">
    <w:name w:val="No Spacing"/>
    <w:uiPriority w:val="1"/>
    <w:qFormat/>
    <w:rsid w:val="004C5082"/>
    <w:pPr>
      <w:widowControl w:val="0"/>
      <w:autoSpaceDE w:val="0"/>
      <w:autoSpaceDN w:val="0"/>
      <w:adjustRightInd w:val="0"/>
    </w:pPr>
    <w:rPr>
      <w:rFonts w:ascii="Arial" w:eastAsia="SimSun" w:hAnsi="Arial" w:cs="Times New Roman"/>
      <w:lang w:eastAsia="zh-CN"/>
    </w:rPr>
  </w:style>
  <w:style w:type="paragraph" w:styleId="ListParagraph">
    <w:name w:val="List Paragraph"/>
    <w:basedOn w:val="Normal"/>
    <w:uiPriority w:val="34"/>
    <w:qFormat/>
    <w:rsid w:val="00F176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3100">
      <w:bodyDiv w:val="1"/>
      <w:marLeft w:val="0"/>
      <w:marRight w:val="0"/>
      <w:marTop w:val="0"/>
      <w:marBottom w:val="0"/>
      <w:divBdr>
        <w:top w:val="none" w:sz="0" w:space="0" w:color="auto"/>
        <w:left w:val="none" w:sz="0" w:space="0" w:color="auto"/>
        <w:bottom w:val="none" w:sz="0" w:space="0" w:color="auto"/>
        <w:right w:val="none" w:sz="0" w:space="0" w:color="auto"/>
      </w:divBdr>
    </w:div>
    <w:div w:id="213809728">
      <w:bodyDiv w:val="1"/>
      <w:marLeft w:val="0"/>
      <w:marRight w:val="0"/>
      <w:marTop w:val="0"/>
      <w:marBottom w:val="0"/>
      <w:divBdr>
        <w:top w:val="none" w:sz="0" w:space="0" w:color="auto"/>
        <w:left w:val="none" w:sz="0" w:space="0" w:color="auto"/>
        <w:bottom w:val="none" w:sz="0" w:space="0" w:color="auto"/>
        <w:right w:val="none" w:sz="0" w:space="0" w:color="auto"/>
      </w:divBdr>
    </w:div>
    <w:div w:id="5460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407</Words>
  <Characters>2321</Characters>
  <Application>Microsoft Office Word</Application>
  <DocSecurity>0</DocSecurity>
  <Lines>19</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Martina Margetić</cp:lastModifiedBy>
  <cp:revision>9</cp:revision>
  <cp:lastPrinted>2023-05-11T09:13:00Z</cp:lastPrinted>
  <dcterms:created xsi:type="dcterms:W3CDTF">2025-06-06T11:59:00Z</dcterms:created>
  <dcterms:modified xsi:type="dcterms:W3CDTF">2025-12-16T08:28:00Z</dcterms:modified>
</cp:coreProperties>
</file>